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F30D" w14:textId="3F81619B" w:rsidR="00746D5F" w:rsidRDefault="002E0237" w:rsidP="00272CDA">
      <w:r>
        <w:t xml:space="preserve"> </w:t>
      </w:r>
    </w:p>
    <w:p w14:paraId="47977F6A" w14:textId="77777777" w:rsidR="00741458" w:rsidRPr="00272CDA" w:rsidRDefault="00741458" w:rsidP="00272CDA"/>
    <w:p w14:paraId="464904E0" w14:textId="77777777" w:rsidR="00746D5F" w:rsidRPr="00272CDA" w:rsidRDefault="00746D5F" w:rsidP="00272CDA"/>
    <w:p w14:paraId="7A4CE654" w14:textId="77777777" w:rsidR="00746D5F" w:rsidRPr="00272CDA" w:rsidRDefault="00746D5F" w:rsidP="00272CDA"/>
    <w:p w14:paraId="732D265D" w14:textId="77777777" w:rsidR="00746D5F" w:rsidRPr="00272CDA" w:rsidRDefault="00746D5F" w:rsidP="00272CDA"/>
    <w:p w14:paraId="2625B5BF" w14:textId="77777777" w:rsidR="00746D5F" w:rsidRPr="00272CDA" w:rsidRDefault="00746D5F" w:rsidP="00272CDA"/>
    <w:p w14:paraId="0FBA32E3" w14:textId="77777777" w:rsidR="00746D5F" w:rsidRPr="00272CDA" w:rsidRDefault="00746D5F" w:rsidP="00272CDA"/>
    <w:p w14:paraId="753EE16A" w14:textId="77777777" w:rsidR="00746D5F" w:rsidRPr="00272CDA" w:rsidRDefault="00746D5F" w:rsidP="00272CDA"/>
    <w:p w14:paraId="085A8D22" w14:textId="77777777" w:rsidR="00746D5F" w:rsidRPr="00272CDA" w:rsidRDefault="00746D5F" w:rsidP="00272CDA"/>
    <w:p w14:paraId="14E4FAF1" w14:textId="7AE81F8F" w:rsidR="00746D5F" w:rsidRPr="00272CDA" w:rsidRDefault="00746D5F" w:rsidP="00272CDA"/>
    <w:p w14:paraId="2F7B9BC3" w14:textId="77777777" w:rsidR="00746D5F" w:rsidRPr="00272CDA" w:rsidRDefault="00746D5F" w:rsidP="00272CDA"/>
    <w:p w14:paraId="341341C3" w14:textId="31F2C6A4" w:rsidR="00746D5F" w:rsidRPr="002F414C" w:rsidRDefault="218CAAF5" w:rsidP="73810C29">
      <w:pPr>
        <w:jc w:val="center"/>
        <w:rPr>
          <w:b/>
          <w:bCs/>
          <w:color w:val="4472C4" w:themeColor="accent5"/>
          <w:sz w:val="52"/>
          <w:szCs w:val="52"/>
        </w:rPr>
      </w:pPr>
      <w:r w:rsidRPr="4F393D0A">
        <w:rPr>
          <w:b/>
          <w:bCs/>
          <w:color w:val="4472C4" w:themeColor="accent5"/>
          <w:sz w:val="52"/>
          <w:szCs w:val="52"/>
        </w:rPr>
        <w:t>Model</w:t>
      </w:r>
      <w:r w:rsidR="6D69F69F" w:rsidRPr="4F393D0A">
        <w:rPr>
          <w:b/>
          <w:bCs/>
          <w:color w:val="4472C4" w:themeColor="accent5"/>
          <w:sz w:val="52"/>
          <w:szCs w:val="52"/>
        </w:rPr>
        <w:t>s</w:t>
      </w:r>
      <w:r w:rsidRPr="4F393D0A">
        <w:rPr>
          <w:b/>
          <w:bCs/>
          <w:color w:val="4472C4" w:themeColor="accent5"/>
          <w:sz w:val="52"/>
          <w:szCs w:val="52"/>
        </w:rPr>
        <w:t xml:space="preserve"> </w:t>
      </w:r>
      <w:r w:rsidR="00185570" w:rsidRPr="4F393D0A">
        <w:rPr>
          <w:b/>
          <w:bCs/>
          <w:color w:val="4472C4" w:themeColor="accent5"/>
          <w:sz w:val="52"/>
          <w:szCs w:val="52"/>
        </w:rPr>
        <w:t xml:space="preserve">de regulació </w:t>
      </w:r>
      <w:r w:rsidR="50E1266B" w:rsidRPr="4F393D0A">
        <w:rPr>
          <w:b/>
          <w:bCs/>
          <w:color w:val="4472C4" w:themeColor="accent5"/>
          <w:sz w:val="52"/>
          <w:szCs w:val="52"/>
        </w:rPr>
        <w:t xml:space="preserve">per a la implantació del </w:t>
      </w:r>
      <w:r w:rsidR="008B28DB">
        <w:rPr>
          <w:b/>
          <w:bCs/>
          <w:color w:val="4472C4" w:themeColor="accent5"/>
          <w:sz w:val="52"/>
          <w:szCs w:val="52"/>
        </w:rPr>
        <w:t>s</w:t>
      </w:r>
      <w:r w:rsidR="001345E2" w:rsidRPr="4F393D0A">
        <w:rPr>
          <w:b/>
          <w:bCs/>
          <w:color w:val="4472C4" w:themeColor="accent5"/>
          <w:sz w:val="52"/>
          <w:szCs w:val="52"/>
        </w:rPr>
        <w:t xml:space="preserve">istema </w:t>
      </w:r>
      <w:r w:rsidR="008B28DB">
        <w:rPr>
          <w:b/>
          <w:bCs/>
          <w:color w:val="4472C4" w:themeColor="accent5"/>
          <w:sz w:val="52"/>
          <w:szCs w:val="52"/>
        </w:rPr>
        <w:t>i</w:t>
      </w:r>
      <w:r w:rsidR="001345E2" w:rsidRPr="4F393D0A">
        <w:rPr>
          <w:b/>
          <w:bCs/>
          <w:color w:val="4472C4" w:themeColor="accent5"/>
          <w:sz w:val="52"/>
          <w:szCs w:val="52"/>
        </w:rPr>
        <w:t>ntern d</w:t>
      </w:r>
      <w:r w:rsidR="004C2A3F">
        <w:rPr>
          <w:b/>
          <w:bCs/>
          <w:color w:val="4472C4" w:themeColor="accent5"/>
          <w:sz w:val="52"/>
          <w:szCs w:val="52"/>
        </w:rPr>
        <w:t>’</w:t>
      </w:r>
      <w:r w:rsidR="008B28DB">
        <w:rPr>
          <w:b/>
          <w:bCs/>
          <w:color w:val="4472C4" w:themeColor="accent5"/>
          <w:sz w:val="52"/>
          <w:szCs w:val="52"/>
        </w:rPr>
        <w:t>a</w:t>
      </w:r>
      <w:r w:rsidR="001345E2" w:rsidRPr="4F393D0A">
        <w:rPr>
          <w:b/>
          <w:bCs/>
          <w:color w:val="4472C4" w:themeColor="accent5"/>
          <w:sz w:val="52"/>
          <w:szCs w:val="52"/>
        </w:rPr>
        <w:t>lertes</w:t>
      </w:r>
      <w:r w:rsidR="2402D332" w:rsidRPr="4F393D0A">
        <w:rPr>
          <w:b/>
          <w:bCs/>
          <w:color w:val="4472C4" w:themeColor="accent5"/>
          <w:sz w:val="52"/>
          <w:szCs w:val="52"/>
        </w:rPr>
        <w:t xml:space="preserve"> </w:t>
      </w:r>
      <w:r w:rsidR="2C1F87B5" w:rsidRPr="4F393D0A">
        <w:rPr>
          <w:b/>
          <w:bCs/>
          <w:color w:val="4472C4" w:themeColor="accent5"/>
          <w:sz w:val="52"/>
          <w:szCs w:val="52"/>
        </w:rPr>
        <w:t xml:space="preserve">a </w:t>
      </w:r>
      <w:r w:rsidR="008B28DB">
        <w:rPr>
          <w:b/>
          <w:bCs/>
          <w:color w:val="4472C4" w:themeColor="accent5"/>
          <w:sz w:val="52"/>
          <w:szCs w:val="52"/>
        </w:rPr>
        <w:t>e</w:t>
      </w:r>
      <w:r w:rsidR="2402D332" w:rsidRPr="4F393D0A">
        <w:rPr>
          <w:b/>
          <w:bCs/>
          <w:color w:val="4472C4" w:themeColor="accent5"/>
          <w:sz w:val="52"/>
          <w:szCs w:val="52"/>
        </w:rPr>
        <w:t xml:space="preserve">ns </w:t>
      </w:r>
      <w:r w:rsidR="008B28DB">
        <w:rPr>
          <w:b/>
          <w:bCs/>
          <w:color w:val="4472C4" w:themeColor="accent5"/>
          <w:sz w:val="52"/>
          <w:szCs w:val="52"/>
        </w:rPr>
        <w:t>l</w:t>
      </w:r>
      <w:r w:rsidR="2402D332" w:rsidRPr="4F393D0A">
        <w:rPr>
          <w:b/>
          <w:bCs/>
          <w:color w:val="4472C4" w:themeColor="accent5"/>
          <w:sz w:val="52"/>
          <w:szCs w:val="52"/>
        </w:rPr>
        <w:t>ocals</w:t>
      </w:r>
    </w:p>
    <w:p w14:paraId="61CE98F9" w14:textId="77777777" w:rsidR="00746D5F" w:rsidRPr="002F414C" w:rsidRDefault="00746D5F" w:rsidP="4F393D0A">
      <w:pPr>
        <w:rPr>
          <w:rFonts w:cstheme="minorBidi"/>
          <w:b/>
          <w:bCs/>
          <w:color w:val="4472C4" w:themeColor="accent5"/>
          <w:sz w:val="28"/>
          <w:szCs w:val="28"/>
        </w:rPr>
      </w:pPr>
    </w:p>
    <w:p w14:paraId="6796216F" w14:textId="5D94ECA7" w:rsidR="00746D5F" w:rsidRPr="002F414C" w:rsidRDefault="00746D5F" w:rsidP="4F393D0A">
      <w:pPr>
        <w:spacing w:after="0"/>
        <w:jc w:val="right"/>
        <w:rPr>
          <w:rFonts w:cstheme="minorBidi"/>
          <w:color w:val="4472C4" w:themeColor="accent5"/>
          <w:sz w:val="28"/>
          <w:szCs w:val="28"/>
        </w:rPr>
      </w:pPr>
    </w:p>
    <w:p w14:paraId="058D9CFC" w14:textId="77777777" w:rsidR="00746D5F" w:rsidRPr="002F414C" w:rsidRDefault="00746D5F" w:rsidP="4F393D0A">
      <w:pPr>
        <w:spacing w:after="0"/>
        <w:jc w:val="right"/>
        <w:rPr>
          <w:rFonts w:cstheme="minorBidi"/>
          <w:color w:val="4472C4" w:themeColor="accent5"/>
          <w:sz w:val="28"/>
          <w:szCs w:val="28"/>
        </w:rPr>
      </w:pPr>
    </w:p>
    <w:p w14:paraId="24CC141D" w14:textId="77777777" w:rsidR="00746D5F" w:rsidRPr="002F414C" w:rsidRDefault="00746D5F" w:rsidP="4F393D0A">
      <w:pPr>
        <w:spacing w:after="0"/>
        <w:jc w:val="right"/>
        <w:rPr>
          <w:rFonts w:cstheme="minorBidi"/>
          <w:color w:val="4472C4" w:themeColor="accent5"/>
          <w:sz w:val="28"/>
          <w:szCs w:val="28"/>
        </w:rPr>
      </w:pPr>
      <w:r w:rsidRPr="4F393D0A">
        <w:rPr>
          <w:rFonts w:cstheme="minorBidi"/>
          <w:color w:val="4472C4" w:themeColor="accent5"/>
          <w:sz w:val="28"/>
          <w:szCs w:val="28"/>
        </w:rPr>
        <w:t xml:space="preserve">Document elaborat pel Grup de Treball de Bon Govern </w:t>
      </w:r>
    </w:p>
    <w:p w14:paraId="442C6896" w14:textId="77777777" w:rsidR="00746D5F" w:rsidRPr="002F414C" w:rsidRDefault="00746D5F" w:rsidP="4F393D0A">
      <w:pPr>
        <w:spacing w:after="0"/>
        <w:jc w:val="right"/>
        <w:rPr>
          <w:rFonts w:cstheme="minorBidi"/>
          <w:color w:val="4472C4" w:themeColor="accent5"/>
          <w:sz w:val="28"/>
          <w:szCs w:val="28"/>
        </w:rPr>
      </w:pPr>
      <w:r w:rsidRPr="4F393D0A">
        <w:rPr>
          <w:rFonts w:cstheme="minorBidi"/>
          <w:color w:val="4472C4" w:themeColor="accent5"/>
          <w:sz w:val="28"/>
          <w:szCs w:val="28"/>
        </w:rPr>
        <w:t>de la Xarxa de Governs Obertes de Catalunya</w:t>
      </w:r>
    </w:p>
    <w:p w14:paraId="76B52A57" w14:textId="77777777" w:rsidR="00746D5F" w:rsidRPr="002F414C" w:rsidRDefault="00746D5F" w:rsidP="4F393D0A">
      <w:pPr>
        <w:spacing w:after="0"/>
        <w:jc w:val="right"/>
        <w:rPr>
          <w:rFonts w:cstheme="minorBidi"/>
          <w:color w:val="4472C4" w:themeColor="accent5"/>
          <w:sz w:val="28"/>
          <w:szCs w:val="28"/>
        </w:rPr>
      </w:pPr>
    </w:p>
    <w:p w14:paraId="1F26425F" w14:textId="1A29D3DA" w:rsidR="00746D5F" w:rsidRDefault="00537BD6" w:rsidP="4F393D0A">
      <w:pPr>
        <w:jc w:val="right"/>
        <w:rPr>
          <w:rFonts w:cstheme="minorBidi"/>
          <w:color w:val="4472C4" w:themeColor="accent5"/>
          <w:sz w:val="28"/>
          <w:szCs w:val="28"/>
        </w:rPr>
      </w:pPr>
      <w:r>
        <w:rPr>
          <w:rFonts w:cstheme="minorBidi"/>
          <w:color w:val="4472C4" w:themeColor="accent5"/>
          <w:sz w:val="28"/>
          <w:szCs w:val="28"/>
        </w:rPr>
        <w:t>2 de febrer de 2026</w:t>
      </w:r>
    </w:p>
    <w:p w14:paraId="05A75957" w14:textId="77777777" w:rsidR="0086570B" w:rsidRDefault="0086570B" w:rsidP="4F393D0A">
      <w:pPr>
        <w:jc w:val="right"/>
        <w:rPr>
          <w:rFonts w:cstheme="minorBidi"/>
          <w:color w:val="4472C4" w:themeColor="accent5"/>
          <w:sz w:val="28"/>
          <w:szCs w:val="28"/>
        </w:rPr>
      </w:pPr>
    </w:p>
    <w:p w14:paraId="4B412FA4" w14:textId="1ECD90FB" w:rsidR="005B3CCF" w:rsidRDefault="005B3CCF" w:rsidP="005B0A8F"/>
    <w:p w14:paraId="0B039372" w14:textId="77777777" w:rsidR="005B0A8F" w:rsidRDefault="005B0A8F" w:rsidP="005B0A8F"/>
    <w:p w14:paraId="26DED256" w14:textId="77777777" w:rsidR="005B0A8F" w:rsidRDefault="005B0A8F" w:rsidP="005B0A8F"/>
    <w:p w14:paraId="770A7E1A" w14:textId="77777777" w:rsidR="005B0A8F" w:rsidRPr="005B0A8F" w:rsidRDefault="005B0A8F" w:rsidP="005B0A8F"/>
    <w:p w14:paraId="5D48344E" w14:textId="569BC9B9" w:rsidR="005B3CCF" w:rsidRPr="002F414C" w:rsidRDefault="005B3CCF" w:rsidP="4F393D0A">
      <w:pPr>
        <w:tabs>
          <w:tab w:val="left" w:pos="3120"/>
        </w:tabs>
        <w:rPr>
          <w:rFonts w:cstheme="minorBidi"/>
          <w:b/>
          <w:bCs/>
        </w:rPr>
      </w:pPr>
      <w:r w:rsidRPr="002F414C">
        <w:rPr>
          <w:rFonts w:cstheme="minorHAnsi"/>
          <w:b/>
          <w:noProof/>
          <w:lang w:eastAsia="ca-ES"/>
        </w:rPr>
        <w:drawing>
          <wp:anchor distT="0" distB="0" distL="114300" distR="114300" simplePos="0" relativeHeight="251658250" behindDoc="1" locked="0" layoutInCell="1" allowOverlap="1" wp14:anchorId="79DA99F2" wp14:editId="5250CF00">
            <wp:simplePos x="0" y="0"/>
            <wp:positionH relativeFrom="column">
              <wp:posOffset>4008120</wp:posOffset>
            </wp:positionH>
            <wp:positionV relativeFrom="paragraph">
              <wp:posOffset>111125</wp:posOffset>
            </wp:positionV>
            <wp:extent cx="1495425" cy="1057208"/>
            <wp:effectExtent l="0" t="0" r="0" b="0"/>
            <wp:wrapNone/>
            <wp:docPr id="18" name="Imat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-DLL-Marca-La-força-dels-municipis-A-color-RGB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57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2" w:history="1">
        <w:r w:rsidRPr="4F393D0A">
          <w:rPr>
            <w:rStyle w:val="Enlla"/>
            <w:rFonts w:cstheme="minorBidi"/>
            <w:b/>
            <w:bCs/>
          </w:rPr>
          <w:t>Xarxa de Governs Oberts de Catalunya</w:t>
        </w:r>
      </w:hyperlink>
    </w:p>
    <w:p w14:paraId="360B8794" w14:textId="58268D9C" w:rsidR="005B3CCF" w:rsidRPr="002F414C" w:rsidRDefault="005B3CCF" w:rsidP="4F393D0A">
      <w:pPr>
        <w:tabs>
          <w:tab w:val="left" w:pos="3120"/>
        </w:tabs>
        <w:rPr>
          <w:rFonts w:cstheme="minorBidi"/>
          <w:b/>
          <w:bCs/>
        </w:rPr>
      </w:pPr>
      <w:r w:rsidRPr="002F414C">
        <w:rPr>
          <w:rFonts w:cstheme="minorHAnsi"/>
          <w:noProof/>
          <w:lang w:eastAsia="ca-ES"/>
        </w:rPr>
        <w:drawing>
          <wp:anchor distT="0" distB="0" distL="114300" distR="114300" simplePos="0" relativeHeight="251658240" behindDoc="0" locked="0" layoutInCell="1" allowOverlap="1" wp14:anchorId="01221709" wp14:editId="552A7419">
            <wp:simplePos x="0" y="0"/>
            <wp:positionH relativeFrom="margin">
              <wp:posOffset>-41910</wp:posOffset>
            </wp:positionH>
            <wp:positionV relativeFrom="paragraph">
              <wp:posOffset>252178</wp:posOffset>
            </wp:positionV>
            <wp:extent cx="1026524" cy="234315"/>
            <wp:effectExtent l="0" t="0" r="2540" b="0"/>
            <wp:wrapNone/>
            <wp:docPr id="19" name="Imatge 19" descr="Imagen que contiene exterior, firmar, botella, g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13550" name="Imagen 1" descr="Imagen que contiene exterior, firmar, botella, gent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24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8" behindDoc="0" locked="0" layoutInCell="1" allowOverlap="1" wp14:anchorId="39DC9DD1" wp14:editId="5F9F1AE0">
            <wp:simplePos x="0" y="0"/>
            <wp:positionH relativeFrom="column">
              <wp:posOffset>1091565</wp:posOffset>
            </wp:positionH>
            <wp:positionV relativeFrom="paragraph">
              <wp:posOffset>240030</wp:posOffset>
            </wp:positionV>
            <wp:extent cx="979170" cy="221615"/>
            <wp:effectExtent l="0" t="0" r="0" b="6985"/>
            <wp:wrapNone/>
            <wp:docPr id="20" name="Imat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OC_LOGOTIP HORITZ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5" behindDoc="0" locked="0" layoutInCell="1" allowOverlap="1" wp14:anchorId="75D6F184" wp14:editId="51FC559B">
            <wp:simplePos x="0" y="0"/>
            <wp:positionH relativeFrom="column">
              <wp:posOffset>2297430</wp:posOffset>
            </wp:positionH>
            <wp:positionV relativeFrom="paragraph">
              <wp:posOffset>222885</wp:posOffset>
            </wp:positionV>
            <wp:extent cx="786835" cy="259080"/>
            <wp:effectExtent l="0" t="0" r="0" b="7620"/>
            <wp:wrapNone/>
            <wp:docPr id="21" name="Imatge 21" descr="Z:\FUNDACIÓ TRANSPARÈNCIA I BON GOVERN LOCAL\5.PROJECTES\10. XGT - Canals de denúncia\Model Governança AOC\Reglament tipus\Logos\DiB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FUNDACIÓ TRANSPARÈNCIA I BON GOVERN LOCAL\5.PROJECTES\10. XGT - Canals de denúncia\Model Governança AOC\Reglament tipus\Logos\DiBa_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83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3" behindDoc="0" locked="0" layoutInCell="1" allowOverlap="1" wp14:anchorId="586CF080" wp14:editId="66534C7E">
            <wp:simplePos x="0" y="0"/>
            <wp:positionH relativeFrom="column">
              <wp:posOffset>3263265</wp:posOffset>
            </wp:positionH>
            <wp:positionV relativeFrom="paragraph">
              <wp:posOffset>167640</wp:posOffset>
            </wp:positionV>
            <wp:extent cx="999247" cy="400050"/>
            <wp:effectExtent l="0" t="0" r="0" b="0"/>
            <wp:wrapNone/>
            <wp:docPr id="22" name="Imatge 22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60459" name="Imagen 4" descr="Imagen que contiene 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47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CFA2D" w14:textId="77777777" w:rsidR="005B3CCF" w:rsidRPr="002F414C" w:rsidRDefault="005B3CCF" w:rsidP="4F393D0A">
      <w:pPr>
        <w:tabs>
          <w:tab w:val="left" w:pos="3120"/>
        </w:tabs>
        <w:rPr>
          <w:rFonts w:cstheme="minorBidi"/>
        </w:rPr>
      </w:pPr>
    </w:p>
    <w:p w14:paraId="50F68024" w14:textId="56C01691" w:rsidR="005B3CCF" w:rsidRPr="002F414C" w:rsidRDefault="005B3CCF" w:rsidP="4F393D0A">
      <w:pPr>
        <w:tabs>
          <w:tab w:val="left" w:pos="3120"/>
        </w:tabs>
        <w:rPr>
          <w:rFonts w:cstheme="minorBidi"/>
          <w:b/>
          <w:bCs/>
        </w:rPr>
      </w:pP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6" behindDoc="0" locked="0" layoutInCell="1" allowOverlap="1" wp14:anchorId="24AA707E" wp14:editId="7F17F54C">
            <wp:simplePos x="0" y="0"/>
            <wp:positionH relativeFrom="column">
              <wp:posOffset>4262120</wp:posOffset>
            </wp:positionH>
            <wp:positionV relativeFrom="paragraph">
              <wp:posOffset>182880</wp:posOffset>
            </wp:positionV>
            <wp:extent cx="742950" cy="236220"/>
            <wp:effectExtent l="0" t="0" r="0" b="0"/>
            <wp:wrapNone/>
            <wp:docPr id="23" name="Imat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j_Bcn_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1" behindDoc="0" locked="0" layoutInCell="1" allowOverlap="1" wp14:anchorId="54B693D8" wp14:editId="7B529CFB">
            <wp:simplePos x="0" y="0"/>
            <wp:positionH relativeFrom="margin">
              <wp:posOffset>3263265</wp:posOffset>
            </wp:positionH>
            <wp:positionV relativeFrom="paragraph">
              <wp:posOffset>212725</wp:posOffset>
            </wp:positionV>
            <wp:extent cx="655320" cy="204556"/>
            <wp:effectExtent l="0" t="0" r="0" b="5080"/>
            <wp:wrapNone/>
            <wp:docPr id="24" name="Imat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0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9" behindDoc="0" locked="0" layoutInCell="1" allowOverlap="1" wp14:anchorId="2B5D4F62" wp14:editId="3853BA1E">
            <wp:simplePos x="0" y="0"/>
            <wp:positionH relativeFrom="column">
              <wp:posOffset>2232466</wp:posOffset>
            </wp:positionH>
            <wp:positionV relativeFrom="paragraph">
              <wp:posOffset>157480</wp:posOffset>
            </wp:positionV>
            <wp:extent cx="742950" cy="264543"/>
            <wp:effectExtent l="0" t="0" r="0" b="2540"/>
            <wp:wrapNone/>
            <wp:docPr id="25" name="Imat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horitzonta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64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4" behindDoc="0" locked="0" layoutInCell="1" allowOverlap="1" wp14:anchorId="672239BA" wp14:editId="270D7CA6">
            <wp:simplePos x="0" y="0"/>
            <wp:positionH relativeFrom="margin">
              <wp:posOffset>1209675</wp:posOffset>
            </wp:positionH>
            <wp:positionV relativeFrom="paragraph">
              <wp:posOffset>78105</wp:posOffset>
            </wp:positionV>
            <wp:extent cx="726244" cy="373380"/>
            <wp:effectExtent l="0" t="0" r="0" b="7620"/>
            <wp:wrapNone/>
            <wp:docPr id="26" name="Imatge 26" descr="Logoti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53014" name="Imagen 5" descr="Logoti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4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2" behindDoc="0" locked="0" layoutInCell="1" allowOverlap="1" wp14:anchorId="4B73AB3E" wp14:editId="2F7D598B">
            <wp:simplePos x="0" y="0"/>
            <wp:positionH relativeFrom="margin">
              <wp:posOffset>-41910</wp:posOffset>
            </wp:positionH>
            <wp:positionV relativeFrom="paragraph">
              <wp:posOffset>120015</wp:posOffset>
            </wp:positionV>
            <wp:extent cx="1017519" cy="233045"/>
            <wp:effectExtent l="0" t="0" r="0" b="0"/>
            <wp:wrapNone/>
            <wp:docPr id="27" name="Imatge 27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83852" name="Imagen 2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519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EBF38" w14:textId="77777777" w:rsidR="005B3CCF" w:rsidRPr="002F414C" w:rsidRDefault="005B3CCF" w:rsidP="4F393D0A">
      <w:pPr>
        <w:tabs>
          <w:tab w:val="left" w:pos="3120"/>
        </w:tabs>
        <w:rPr>
          <w:rFonts w:cstheme="minorBidi"/>
        </w:rPr>
      </w:pPr>
    </w:p>
    <w:p w14:paraId="62BC64E7" w14:textId="7A2F6928" w:rsidR="005B3CCF" w:rsidRPr="002F414C" w:rsidRDefault="005B3CCF" w:rsidP="4F393D0A">
      <w:pPr>
        <w:tabs>
          <w:tab w:val="left" w:pos="3120"/>
        </w:tabs>
        <w:rPr>
          <w:rFonts w:cstheme="minorBidi"/>
        </w:rPr>
      </w:pPr>
    </w:p>
    <w:p w14:paraId="35BFC475" w14:textId="07E22755" w:rsidR="00C164AA" w:rsidRDefault="0086570B" w:rsidP="4F393D0A">
      <w:pPr>
        <w:tabs>
          <w:tab w:val="left" w:pos="3120"/>
        </w:tabs>
        <w:rPr>
          <w:rFonts w:cstheme="minorBidi"/>
        </w:rPr>
      </w:pPr>
      <w:r w:rsidRPr="00C164AA">
        <w:rPr>
          <w:rFonts w:cstheme="minorHAnsi"/>
          <w:b/>
          <w:noProof/>
          <w:color w:val="4472C4" w:themeColor="accent5"/>
          <w:sz w:val="24"/>
          <w:lang w:eastAsia="ca-ES"/>
        </w:rPr>
        <w:drawing>
          <wp:anchor distT="0" distB="0" distL="114300" distR="114300" simplePos="0" relativeHeight="251659274" behindDoc="0" locked="0" layoutInCell="1" allowOverlap="1" wp14:anchorId="0B39E6FC" wp14:editId="72713A4A">
            <wp:simplePos x="0" y="0"/>
            <wp:positionH relativeFrom="column">
              <wp:posOffset>1386358</wp:posOffset>
            </wp:positionH>
            <wp:positionV relativeFrom="paragraph">
              <wp:posOffset>167859</wp:posOffset>
            </wp:positionV>
            <wp:extent cx="1155065" cy="434975"/>
            <wp:effectExtent l="0" t="0" r="6985" b="3175"/>
            <wp:wrapNone/>
            <wp:docPr id="1766414272" name="Imatge 1" descr="Micropobles de Catalunya - Micropobles de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ropobles de Catalunya - Micropobles de Cataluny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CCF" w:rsidRPr="4F393D0A">
        <w:rPr>
          <w:rFonts w:cstheme="minorBidi"/>
        </w:rPr>
        <w:t>Col·labora</w:t>
      </w:r>
      <w:r w:rsidRPr="4F393D0A">
        <w:rPr>
          <w:rFonts w:cstheme="minorBidi"/>
        </w:rPr>
        <w:t>ció</w:t>
      </w:r>
      <w:r w:rsidR="005B3CCF" w:rsidRPr="4F393D0A">
        <w:rPr>
          <w:rFonts w:cstheme="minorBidi"/>
        </w:rPr>
        <w:t>:</w:t>
      </w:r>
    </w:p>
    <w:p w14:paraId="7AD20130" w14:textId="1A5BC5D6" w:rsidR="00C164AA" w:rsidRPr="00C164AA" w:rsidRDefault="00272CDA" w:rsidP="4F393D0A">
      <w:pPr>
        <w:tabs>
          <w:tab w:val="left" w:pos="3120"/>
        </w:tabs>
        <w:rPr>
          <w:rFonts w:cstheme="minorBidi"/>
        </w:rPr>
      </w:pPr>
      <w:r w:rsidRPr="002F414C">
        <w:rPr>
          <w:rFonts w:cstheme="minorHAnsi"/>
          <w:bCs/>
          <w:noProof/>
          <w:lang w:eastAsia="ca-ES"/>
        </w:rPr>
        <w:drawing>
          <wp:anchor distT="0" distB="0" distL="114300" distR="114300" simplePos="0" relativeHeight="251658247" behindDoc="0" locked="0" layoutInCell="1" allowOverlap="1" wp14:anchorId="76E0F22C" wp14:editId="348ACAB6">
            <wp:simplePos x="0" y="0"/>
            <wp:positionH relativeFrom="column">
              <wp:posOffset>94855</wp:posOffset>
            </wp:positionH>
            <wp:positionV relativeFrom="paragraph">
              <wp:posOffset>82768</wp:posOffset>
            </wp:positionV>
            <wp:extent cx="895350" cy="251738"/>
            <wp:effectExtent l="0" t="0" r="0" b="0"/>
            <wp:wrapNone/>
            <wp:docPr id="28" name="Imat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tifrau-Logotip-Signatur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51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B1C6B" w14:textId="059080B3" w:rsidR="00C164AA" w:rsidRDefault="00C164AA" w:rsidP="4F393D0A">
      <w:pPr>
        <w:tabs>
          <w:tab w:val="left" w:pos="1976"/>
        </w:tabs>
        <w:rPr>
          <w:rFonts w:cstheme="minorBidi"/>
          <w:sz w:val="24"/>
          <w:szCs w:val="24"/>
        </w:rPr>
      </w:pPr>
    </w:p>
    <w:p w14:paraId="4A19250E" w14:textId="077E390A" w:rsidR="00125505" w:rsidRPr="006924E3" w:rsidRDefault="00125505" w:rsidP="00125505"/>
    <w:tbl>
      <w:tblPr>
        <w:tblW w:w="8495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701"/>
        <w:gridCol w:w="5103"/>
      </w:tblGrid>
      <w:tr w:rsidR="00125505" w:rsidRPr="004D5370" w14:paraId="03A169DB" w14:textId="77777777" w:rsidTr="00F84FE9">
        <w:trPr>
          <w:trHeight w:val="315"/>
          <w:jc w:val="right"/>
        </w:trPr>
        <w:tc>
          <w:tcPr>
            <w:tcW w:w="84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F0"/>
            <w:noWrap/>
            <w:vAlign w:val="bottom"/>
            <w:hideMark/>
          </w:tcPr>
          <w:p w14:paraId="41AF7828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es-ES"/>
              </w:rPr>
            </w:pPr>
            <w:r w:rsidRPr="004D5370">
              <w:rPr>
                <w:rFonts w:eastAsia="Times New Roman" w:cs="Calibri"/>
                <w:b/>
                <w:bCs/>
                <w:color w:val="FFFFFF"/>
                <w:lang w:eastAsia="es-ES"/>
              </w:rPr>
              <w:t>QUADRE HISTÒRIC</w:t>
            </w:r>
          </w:p>
        </w:tc>
      </w:tr>
      <w:tr w:rsidR="00125505" w:rsidRPr="004D5370" w14:paraId="6E0E1427" w14:textId="77777777" w:rsidTr="00F84FE9">
        <w:trPr>
          <w:trHeight w:val="300"/>
          <w:jc w:val="right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A96F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</w:pPr>
            <w:r w:rsidRPr="004D5370">
              <w:rPr>
                <w:rFonts w:eastAsia="Times New Roman" w:cs="Calibri"/>
                <w:b/>
                <w:bCs/>
                <w:color w:val="000000"/>
                <w:lang w:val="es-ES" w:eastAsia="es-ES"/>
              </w:rPr>
              <w:t>VERSIÓ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EDFB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es-ES"/>
              </w:rPr>
            </w:pPr>
            <w:r w:rsidRPr="004D5370">
              <w:rPr>
                <w:rFonts w:eastAsia="Times New Roman" w:cs="Calibri"/>
                <w:b/>
                <w:bCs/>
                <w:color w:val="000000"/>
                <w:lang w:eastAsia="es-ES"/>
              </w:rPr>
              <w:t>DATA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7C63D0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es-ES"/>
              </w:rPr>
            </w:pPr>
            <w:r w:rsidRPr="004D5370">
              <w:rPr>
                <w:rFonts w:eastAsia="Times New Roman" w:cs="Calibri"/>
                <w:b/>
                <w:bCs/>
                <w:color w:val="000000"/>
                <w:lang w:eastAsia="es-ES"/>
              </w:rPr>
              <w:t xml:space="preserve">CONTROL DE CANVIS </w:t>
            </w:r>
          </w:p>
        </w:tc>
      </w:tr>
      <w:tr w:rsidR="00125505" w:rsidRPr="004D5370" w14:paraId="261DE9CD" w14:textId="77777777" w:rsidTr="0047601D">
        <w:trPr>
          <w:trHeight w:val="300"/>
          <w:jc w:val="right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0418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val="es-ES" w:eastAsia="es-ES"/>
              </w:rPr>
            </w:pPr>
            <w:r w:rsidRPr="004D5370">
              <w:rPr>
                <w:rFonts w:eastAsia="Times New Roman" w:cs="Calibri"/>
                <w:color w:val="000000"/>
                <w:lang w:val="es-ES" w:eastAsia="es-ES"/>
              </w:rPr>
              <w:t>V01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E428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es-ES"/>
              </w:rPr>
            </w:pPr>
            <w:r w:rsidRPr="004D5370">
              <w:rPr>
                <w:rFonts w:eastAsia="Times New Roman" w:cs="Calibri"/>
                <w:color w:val="000000"/>
                <w:lang w:eastAsia="es-ES"/>
              </w:rPr>
              <w:t>DESEMBRE 2023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0AD1C2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es-ES"/>
              </w:rPr>
            </w:pPr>
            <w:r w:rsidRPr="004D5370">
              <w:rPr>
                <w:rFonts w:eastAsia="Times New Roman" w:cs="Calibri"/>
                <w:color w:val="000000"/>
                <w:lang w:eastAsia="es-ES"/>
              </w:rPr>
              <w:t xml:space="preserve">Versió inicial </w:t>
            </w:r>
          </w:p>
        </w:tc>
      </w:tr>
      <w:tr w:rsidR="00125505" w:rsidRPr="004D5370" w14:paraId="5DFB6601" w14:textId="77777777" w:rsidTr="0047601D">
        <w:trPr>
          <w:trHeight w:val="315"/>
          <w:jc w:val="right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2DA5" w14:textId="77777777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val="es-ES" w:eastAsia="es-ES"/>
              </w:rPr>
            </w:pPr>
            <w:r w:rsidRPr="004D5370">
              <w:rPr>
                <w:rFonts w:eastAsia="Times New Roman" w:cs="Calibri"/>
                <w:color w:val="000000"/>
                <w:lang w:val="es-ES" w:eastAsia="es-ES"/>
              </w:rPr>
              <w:t>V02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6FA6B" w14:textId="1BC9A5A4" w:rsidR="00125505" w:rsidRPr="004D5370" w:rsidRDefault="00537BD6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es-ES"/>
              </w:rPr>
            </w:pPr>
            <w:r>
              <w:rPr>
                <w:rFonts w:eastAsia="Times New Roman" w:cs="Calibri"/>
                <w:color w:val="000000"/>
                <w:lang w:eastAsia="es-ES"/>
              </w:rPr>
              <w:t>FEBRER 2026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E1AECB" w14:textId="1709D68E" w:rsidR="00125505" w:rsidRPr="004D5370" w:rsidRDefault="00125505" w:rsidP="00F84FE9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es-ES"/>
              </w:rPr>
            </w:pPr>
            <w:r w:rsidRPr="004D5370">
              <w:rPr>
                <w:rFonts w:eastAsia="Times New Roman" w:cs="Calibri"/>
                <w:color w:val="000000"/>
                <w:lang w:eastAsia="es-ES"/>
              </w:rPr>
              <w:t>Revisió del model d</w:t>
            </w:r>
            <w:r w:rsidR="004C2A3F">
              <w:rPr>
                <w:rFonts w:eastAsia="Times New Roman" w:cs="Calibri"/>
                <w:color w:val="000000"/>
                <w:lang w:eastAsia="es-ES"/>
              </w:rPr>
              <w:t>’</w:t>
            </w:r>
            <w:r w:rsidRPr="004D5370">
              <w:rPr>
                <w:rFonts w:eastAsia="Times New Roman" w:cs="Calibri"/>
                <w:color w:val="000000"/>
                <w:lang w:eastAsia="es-ES"/>
              </w:rPr>
              <w:t xml:space="preserve">instrucció </w:t>
            </w:r>
            <w:r w:rsidRPr="0029351D">
              <w:rPr>
                <w:rFonts w:eastAsia="Times New Roman" w:cs="Calibri"/>
                <w:color w:val="000000"/>
                <w:lang w:eastAsia="es-ES"/>
              </w:rPr>
              <w:t>tipus</w:t>
            </w:r>
          </w:p>
        </w:tc>
      </w:tr>
    </w:tbl>
    <w:p w14:paraId="0BDF29D1" w14:textId="77777777" w:rsidR="0063740C" w:rsidRDefault="0063740C" w:rsidP="00272CDA">
      <w:pPr>
        <w:jc w:val="center"/>
        <w:rPr>
          <w:b/>
          <w:bCs/>
          <w:sz w:val="28"/>
          <w:szCs w:val="28"/>
        </w:rPr>
      </w:pPr>
    </w:p>
    <w:p w14:paraId="2C34D006" w14:textId="77777777" w:rsidR="0063740C" w:rsidRDefault="0063740C">
      <w:pPr>
        <w:spacing w:after="16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923E89E" w14:textId="69F1E95B" w:rsidR="00E22AC2" w:rsidRPr="00E22AC2" w:rsidRDefault="2078B38A" w:rsidP="00E80195">
      <w:pPr>
        <w:pStyle w:val="Ttol2"/>
        <w:spacing w:before="0" w:after="100"/>
      </w:pPr>
      <w:bookmarkStart w:id="0" w:name="_Annex_1._Model"/>
      <w:bookmarkStart w:id="1" w:name="_Instrucció_de_funcionament"/>
      <w:bookmarkStart w:id="2" w:name="_Toc214883326"/>
      <w:bookmarkEnd w:id="0"/>
      <w:bookmarkEnd w:id="1"/>
      <w:r>
        <w:lastRenderedPageBreak/>
        <w:t>Instrucció de funcionament del</w:t>
      </w:r>
      <w:r w:rsidR="302AA740">
        <w:t xml:space="preserve"> </w:t>
      </w:r>
      <w:r w:rsidR="00421465">
        <w:t>s</w:t>
      </w:r>
      <w:r w:rsidR="007B7B4E">
        <w:t>istema intern d</w:t>
      </w:r>
      <w:r w:rsidR="004C2A3F">
        <w:t>’</w:t>
      </w:r>
      <w:r w:rsidR="007B7B4E">
        <w:t>a</w:t>
      </w:r>
      <w:r w:rsidR="001345E2">
        <w:t>lertes</w:t>
      </w:r>
      <w:r>
        <w:t xml:space="preserve"> de l</w:t>
      </w:r>
      <w:r w:rsidR="004C2A3F">
        <w:t>’</w:t>
      </w:r>
      <w:r>
        <w:t xml:space="preserve">Ajuntament </w:t>
      </w:r>
      <w:r w:rsidR="1E13A9E1">
        <w:t xml:space="preserve">de </w:t>
      </w:r>
      <w:r w:rsidR="004F0535" w:rsidRPr="00D941C3">
        <w:rPr>
          <w:color w:val="7F7F7F" w:themeColor="text1" w:themeTint="80"/>
        </w:rPr>
        <w:t>[NOM MUNICIPI]</w:t>
      </w:r>
      <w:bookmarkEnd w:id="2"/>
      <w:r w:rsidR="1E13A9E1" w:rsidRPr="004F0535">
        <w:rPr>
          <w:color w:val="FF0000"/>
        </w:rPr>
        <w:t xml:space="preserve"> </w:t>
      </w:r>
    </w:p>
    <w:p w14:paraId="5773DAFB" w14:textId="148DE400" w:rsidR="00190FA6" w:rsidRDefault="00190FA6" w:rsidP="00E80195">
      <w:pPr>
        <w:pStyle w:val="Ttol3"/>
        <w:spacing w:before="0" w:after="100"/>
      </w:pPr>
      <w:bookmarkStart w:id="3" w:name="_Toc214883327"/>
      <w:r>
        <w:t>Preàmbul</w:t>
      </w:r>
      <w:bookmarkEnd w:id="3"/>
    </w:p>
    <w:p w14:paraId="12A4BBFC" w14:textId="573525F0" w:rsidR="00190FA6" w:rsidRPr="00D2359B" w:rsidRDefault="2078B38A" w:rsidP="00E80195">
      <w:pPr>
        <w:tabs>
          <w:tab w:val="left" w:pos="3120"/>
        </w:tabs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Com a mostra del compromís amb les polítiques de bon govern i de foment de la cultura de la integritat pública i la probitat institucional,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Ajuntament de</w:t>
      </w:r>
      <w:r w:rsidR="005C7603" w:rsidRPr="00D2359B">
        <w:rPr>
          <w:rFonts w:asciiTheme="minorHAnsi" w:hAnsiTheme="minorHAnsi" w:cstheme="minorHAnsi"/>
        </w:rPr>
        <w:t xml:space="preserve"> </w:t>
      </w:r>
      <w:r w:rsidR="005C7603" w:rsidRPr="00D941C3">
        <w:rPr>
          <w:rFonts w:asciiTheme="minorHAnsi" w:hAnsiTheme="minorHAnsi" w:cstheme="minorHAnsi"/>
          <w:color w:val="7F7F7F" w:themeColor="text1" w:themeTint="80"/>
        </w:rPr>
        <w:t>[NOM MUNICIPI]</w:t>
      </w:r>
      <w:r w:rsidRPr="00D941C3">
        <w:rPr>
          <w:rFonts w:asciiTheme="minorHAnsi" w:hAnsiTheme="minorHAnsi" w:cstheme="minorHAnsi"/>
          <w:color w:val="7F7F7F" w:themeColor="text1" w:themeTint="80"/>
        </w:rPr>
        <w:t xml:space="preserve"> </w:t>
      </w:r>
      <w:r w:rsidRPr="00D2359B">
        <w:rPr>
          <w:rFonts w:asciiTheme="minorHAnsi" w:hAnsiTheme="minorHAnsi" w:cstheme="minorHAnsi"/>
        </w:rPr>
        <w:t>s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ha dotat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un </w:t>
      </w:r>
      <w:r w:rsidR="00421465">
        <w:rPr>
          <w:rFonts w:asciiTheme="minorHAnsi" w:hAnsiTheme="minorHAnsi" w:cstheme="minorHAnsi"/>
        </w:rPr>
        <w:t>s</w:t>
      </w:r>
      <w:r w:rsidR="001345E2" w:rsidRPr="00D2359B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7B7B4E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="00421465">
        <w:rPr>
          <w:rFonts w:asciiTheme="minorHAnsi" w:hAnsiTheme="minorHAnsi" w:cstheme="minorHAnsi"/>
        </w:rPr>
        <w:t>,</w:t>
      </w:r>
      <w:r w:rsidRPr="00D2359B">
        <w:rPr>
          <w:rFonts w:asciiTheme="minorHAnsi" w:hAnsiTheme="minorHAnsi" w:cstheme="minorHAnsi"/>
        </w:rPr>
        <w:t xml:space="preserve"> que permet comunicar, a través dels mitjans habilitats a aquest efecte, alertes sobre accions o omissions que poden constituir infraccions en els termes que descriu aquesta </w:t>
      </w:r>
      <w:r w:rsidRPr="008A12EE">
        <w:rPr>
          <w:rFonts w:asciiTheme="minorHAnsi" w:hAnsiTheme="minorHAnsi" w:cstheme="minorHAnsi"/>
        </w:rPr>
        <w:t>instrucció</w:t>
      </w:r>
      <w:r w:rsidRPr="00D2359B">
        <w:rPr>
          <w:rFonts w:asciiTheme="minorHAnsi" w:hAnsiTheme="minorHAnsi" w:cstheme="minorHAnsi"/>
        </w:rPr>
        <w:t xml:space="preserve">. </w:t>
      </w:r>
    </w:p>
    <w:p w14:paraId="54CC5C22" w14:textId="0F4A4522" w:rsidR="00190FA6" w:rsidRPr="00D2359B" w:rsidRDefault="00190FA6" w:rsidP="00E80195">
      <w:pPr>
        <w:tabs>
          <w:tab w:val="left" w:pos="3120"/>
        </w:tabs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Mitjançant aquesta instrucció es compleix la Llei 2/2023, de 20 de febrer, reguladora de la protecció de les persones que informen sobre infraccions normatives i de lluita contra la corrupció, que transposa la Directiva (UE) </w:t>
      </w:r>
      <w:r w:rsidRPr="008867BD">
        <w:rPr>
          <w:rFonts w:asciiTheme="minorHAnsi" w:hAnsiTheme="minorHAnsi" w:cstheme="minorHAnsi"/>
        </w:rPr>
        <w:t>2019</w:t>
      </w:r>
      <w:r w:rsidRPr="00D2359B">
        <w:rPr>
          <w:rFonts w:asciiTheme="minorHAnsi" w:hAnsiTheme="minorHAnsi" w:cstheme="minorHAnsi"/>
        </w:rPr>
        <w:t xml:space="preserve">/1937 </w:t>
      </w:r>
      <w:bookmarkStart w:id="4" w:name="_Hlk214881543"/>
      <w:r w:rsidRPr="00D2359B">
        <w:rPr>
          <w:rFonts w:asciiTheme="minorHAnsi" w:hAnsiTheme="minorHAnsi" w:cstheme="minorHAnsi"/>
        </w:rPr>
        <w:t>del Parlament Europeu i del Consell, de 23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octubre de 2019, relativa a la protecció de les persones que inform</w:t>
      </w:r>
      <w:r w:rsidR="00704A94">
        <w:rPr>
          <w:rFonts w:asciiTheme="minorHAnsi" w:hAnsiTheme="minorHAnsi" w:cstheme="minorHAnsi"/>
        </w:rPr>
        <w:t>i</w:t>
      </w:r>
      <w:r w:rsidRPr="00D2359B">
        <w:rPr>
          <w:rFonts w:asciiTheme="minorHAnsi" w:hAnsiTheme="minorHAnsi" w:cstheme="minorHAnsi"/>
        </w:rPr>
        <w:t>n sobre infraccions del dret de la Unió</w:t>
      </w:r>
      <w:bookmarkEnd w:id="4"/>
      <w:r w:rsidRPr="00D2359B">
        <w:rPr>
          <w:rFonts w:asciiTheme="minorHAnsi" w:hAnsiTheme="minorHAnsi" w:cstheme="minorHAnsi"/>
        </w:rPr>
        <w:t xml:space="preserve">. </w:t>
      </w:r>
    </w:p>
    <w:p w14:paraId="3EF756EC" w14:textId="330CE7B1" w:rsidR="00190FA6" w:rsidRPr="00D2359B" w:rsidRDefault="2078B38A" w:rsidP="00E80195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El </w:t>
      </w:r>
      <w:r w:rsidR="0057376C">
        <w:rPr>
          <w:rFonts w:asciiTheme="minorHAnsi" w:hAnsiTheme="minorHAnsi" w:cstheme="minorHAnsi"/>
        </w:rPr>
        <w:t>s</w:t>
      </w:r>
      <w:r w:rsidR="001345E2" w:rsidRPr="00D2359B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57376C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es configura com el mitjà preferent per presentar alertes</w:t>
      </w:r>
      <w:r w:rsidR="00E04C1D">
        <w:rPr>
          <w:rFonts w:asciiTheme="minorHAnsi" w:hAnsiTheme="minorHAnsi" w:cstheme="minorHAnsi"/>
        </w:rPr>
        <w:t>,</w:t>
      </w:r>
      <w:r w:rsidRPr="00D2359B">
        <w:rPr>
          <w:rFonts w:asciiTheme="minorHAnsi" w:hAnsiTheme="minorHAnsi" w:cstheme="minorHAnsi"/>
        </w:rPr>
        <w:t xml:space="preserve"> i incorpora els canals interns a través dels quals </w:t>
      </w:r>
      <w:r w:rsidR="31364137" w:rsidRPr="00D2359B">
        <w:rPr>
          <w:rFonts w:asciiTheme="minorHAnsi" w:hAnsiTheme="minorHAnsi" w:cstheme="minorHAnsi"/>
        </w:rPr>
        <w:t>les persones alertadores</w:t>
      </w:r>
      <w:r w:rsidRPr="00D2359B">
        <w:rPr>
          <w:rFonts w:asciiTheme="minorHAnsi" w:hAnsiTheme="minorHAnsi" w:cstheme="minorHAnsi"/>
        </w:rPr>
        <w:t xml:space="preserve"> poden presentar comunicacions</w:t>
      </w:r>
      <w:r w:rsidR="0040705D">
        <w:rPr>
          <w:rFonts w:asciiTheme="minorHAnsi" w:hAnsiTheme="minorHAnsi" w:cstheme="minorHAnsi"/>
        </w:rPr>
        <w:t>,</w:t>
      </w:r>
      <w:r w:rsidRPr="00D2359B">
        <w:rPr>
          <w:rFonts w:asciiTheme="minorHAnsi" w:hAnsiTheme="minorHAnsi" w:cstheme="minorHAnsi"/>
        </w:rPr>
        <w:t xml:space="preserve"> amb la garantia </w:t>
      </w:r>
      <w:r w:rsidR="00E04C1D">
        <w:rPr>
          <w:rFonts w:asciiTheme="minorHAnsi" w:hAnsiTheme="minorHAnsi" w:cstheme="minorHAnsi"/>
        </w:rPr>
        <w:t xml:space="preserve">que </w:t>
      </w:r>
      <w:r w:rsidRPr="00D2359B">
        <w:rPr>
          <w:rFonts w:asciiTheme="minorHAnsi" w:hAnsiTheme="minorHAnsi" w:cstheme="minorHAnsi"/>
        </w:rPr>
        <w:t>la seva identitat</w:t>
      </w:r>
      <w:r w:rsidR="00E04C1D">
        <w:rPr>
          <w:rFonts w:asciiTheme="minorHAnsi" w:hAnsiTheme="minorHAnsi" w:cstheme="minorHAnsi"/>
        </w:rPr>
        <w:t xml:space="preserve"> es </w:t>
      </w:r>
      <w:r w:rsidR="00EF564A">
        <w:rPr>
          <w:rFonts w:asciiTheme="minorHAnsi" w:hAnsiTheme="minorHAnsi" w:cstheme="minorHAnsi"/>
        </w:rPr>
        <w:t>mantén</w:t>
      </w:r>
      <w:r w:rsidR="00E04C1D">
        <w:rPr>
          <w:rFonts w:asciiTheme="minorHAnsi" w:hAnsiTheme="minorHAnsi" w:cstheme="minorHAnsi"/>
        </w:rPr>
        <w:t xml:space="preserve"> confidencial</w:t>
      </w:r>
      <w:r w:rsidRPr="00D2359B">
        <w:rPr>
          <w:rFonts w:asciiTheme="minorHAnsi" w:hAnsiTheme="minorHAnsi" w:cstheme="minorHAnsi"/>
        </w:rPr>
        <w:t>, per fomentar la comunicació interna de la informació</w:t>
      </w:r>
      <w:r w:rsidR="0040705D">
        <w:rPr>
          <w:rFonts w:asciiTheme="minorHAnsi" w:hAnsiTheme="minorHAnsi" w:cstheme="minorHAnsi"/>
        </w:rPr>
        <w:t xml:space="preserve">. Aquestes comunicacions han </w:t>
      </w:r>
      <w:r w:rsidRPr="00D2359B">
        <w:rPr>
          <w:rFonts w:asciiTheme="minorHAnsi" w:hAnsiTheme="minorHAnsi" w:cstheme="minorHAnsi"/>
        </w:rPr>
        <w:t>de permetre a la mateixa administració adoptar les mesures necessàries per fer front a les conductes que poden ser lesives per a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interès públic. </w:t>
      </w:r>
    </w:p>
    <w:p w14:paraId="31CE7C05" w14:textId="1BF60191" w:rsidR="00190FA6" w:rsidRPr="00D2359B" w:rsidRDefault="2078B38A" w:rsidP="00E80195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La defensa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interès públic és un dels principis fonamentals que ha de regir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actuació dels servidors públics. En aquest sentit, la creació del </w:t>
      </w:r>
      <w:r w:rsidR="007B5DEF">
        <w:rPr>
          <w:rFonts w:asciiTheme="minorHAnsi" w:hAnsiTheme="minorHAnsi" w:cstheme="minorHAnsi"/>
        </w:rPr>
        <w:t>s</w:t>
      </w:r>
      <w:r w:rsidR="007B7B4E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7B7B4E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contribueix a facilitar la comunicació de les actuacions que poden amenaçar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interès públic. Permet, per una banda, esclarir els fets, reconduir les conductes impròpies i revisar les actuacions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Administració, i, per altra banda, evitar la normalització i la perpetuació de les conductes impròpies o de les infraccions que es puguin materialitzar. També permet sensibilitzar els servidors públics en matèria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ètica en la gestió pública a partir de la seva col·laboració en la prevenció i detecció de conductes eventualment fraudulentes. </w:t>
      </w:r>
    </w:p>
    <w:p w14:paraId="59788EF3" w14:textId="47A6CC93" w:rsidR="00190FA6" w:rsidRPr="00D2359B" w:rsidRDefault="2078B38A" w:rsidP="00E80195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El </w:t>
      </w:r>
      <w:r w:rsidR="00464C99">
        <w:rPr>
          <w:rFonts w:asciiTheme="minorHAnsi" w:hAnsiTheme="minorHAnsi" w:cstheme="minorHAnsi"/>
        </w:rPr>
        <w:t>s</w:t>
      </w:r>
      <w:r w:rsidR="001345E2" w:rsidRPr="00D2359B">
        <w:rPr>
          <w:rFonts w:asciiTheme="minorHAnsi" w:hAnsiTheme="minorHAnsi" w:cstheme="minorHAnsi"/>
        </w:rPr>
        <w:t>istem</w:t>
      </w:r>
      <w:r w:rsidR="006969F1">
        <w:rPr>
          <w:rFonts w:asciiTheme="minorHAnsi" w:hAnsiTheme="minorHAnsi" w:cstheme="minorHAnsi"/>
        </w:rPr>
        <w:t>a intern d</w:t>
      </w:r>
      <w:r w:rsidR="004C2A3F">
        <w:rPr>
          <w:rFonts w:asciiTheme="minorHAnsi" w:hAnsiTheme="minorHAnsi" w:cstheme="minorHAnsi"/>
        </w:rPr>
        <w:t>’</w:t>
      </w:r>
      <w:r w:rsidR="006969F1">
        <w:rPr>
          <w:rFonts w:asciiTheme="minorHAnsi" w:hAnsiTheme="minorHAnsi" w:cstheme="minorHAnsi"/>
        </w:rPr>
        <w:t>al</w:t>
      </w:r>
      <w:r w:rsidR="001345E2" w:rsidRPr="00D2359B">
        <w:rPr>
          <w:rFonts w:asciiTheme="minorHAnsi" w:hAnsiTheme="minorHAnsi" w:cstheme="minorHAnsi"/>
        </w:rPr>
        <w:t>ertes</w:t>
      </w:r>
      <w:r w:rsidRPr="00D2359B">
        <w:rPr>
          <w:rFonts w:asciiTheme="minorHAnsi" w:hAnsiTheme="minorHAnsi" w:cstheme="minorHAnsi"/>
        </w:rPr>
        <w:t xml:space="preserve"> es configura com un mecanisme de detecció que permet a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Ajuntament conèixer les accions o omissions contràries al dret, actuar per defensar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interès públic, millorar la gestió pública, fer palès el compromís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organització i dels servidors públics amb la transparència,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honestedat i la integritat, i, en últim terme, reforçar la confiança de la ciutadania en les institucions públiques. </w:t>
      </w:r>
    </w:p>
    <w:p w14:paraId="0110F6E5" w14:textId="65030661" w:rsidR="00190FA6" w:rsidRPr="00D2359B" w:rsidRDefault="2078B38A" w:rsidP="00E80195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acord amb aquests objectius, el </w:t>
      </w:r>
      <w:r w:rsidR="00AE047C">
        <w:rPr>
          <w:rFonts w:asciiTheme="minorHAnsi" w:hAnsiTheme="minorHAnsi" w:cstheme="minorHAnsi"/>
        </w:rPr>
        <w:t>s</w:t>
      </w:r>
      <w:r w:rsidR="006969F1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969F1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es configura com una política de foment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alerta i de protecció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informant que es basa en els principis i finalitats següents:</w:t>
      </w:r>
    </w:p>
    <w:p w14:paraId="02DC50EA" w14:textId="0B0FA356" w:rsidR="00190FA6" w:rsidRPr="00D2359B" w:rsidRDefault="00190FA6" w:rsidP="00E80195">
      <w:pPr>
        <w:numPr>
          <w:ilvl w:val="0"/>
          <w:numId w:val="17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El compromís institucional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Ajuntament amb la prevenció del frau, i amb </w:t>
      </w:r>
      <w:r w:rsidR="00C57A9E">
        <w:rPr>
          <w:rFonts w:asciiTheme="minorHAnsi" w:hAnsiTheme="minorHAnsi" w:cstheme="minorHAnsi"/>
        </w:rPr>
        <w:t>el compliment</w:t>
      </w:r>
      <w:r w:rsidR="00C57A9E" w:rsidRPr="00D2359B">
        <w:rPr>
          <w:rFonts w:asciiTheme="minorHAnsi" w:hAnsiTheme="minorHAnsi" w:cstheme="minorHAnsi"/>
        </w:rPr>
        <w:t xml:space="preserve"> </w:t>
      </w:r>
      <w:r w:rsidRPr="00D2359B">
        <w:rPr>
          <w:rFonts w:asciiTheme="minorHAnsi" w:hAnsiTheme="minorHAnsi" w:cstheme="minorHAnsi"/>
        </w:rPr>
        <w:t>dels estàndards més elevats en el compliment de la llei i dels principis ètics i normes de conducta que han de regir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actuació dels servidors públics.</w:t>
      </w:r>
    </w:p>
    <w:p w14:paraId="5918CA71" w14:textId="61CD7E2F" w:rsidR="00190FA6" w:rsidRPr="00D2359B" w:rsidRDefault="00E20264" w:rsidP="00E80195">
      <w:pPr>
        <w:numPr>
          <w:ilvl w:val="0"/>
          <w:numId w:val="17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</w:t>
      </w:r>
      <w:r w:rsidRPr="00D2359B">
        <w:rPr>
          <w:rFonts w:asciiTheme="minorHAnsi" w:hAnsiTheme="minorHAnsi" w:cstheme="minorHAnsi"/>
        </w:rPr>
        <w:t xml:space="preserve"> </w:t>
      </w:r>
      <w:r w:rsidR="00190FA6" w:rsidRPr="00D2359B">
        <w:rPr>
          <w:rFonts w:asciiTheme="minorHAnsi" w:hAnsiTheme="minorHAnsi" w:cstheme="minorHAnsi"/>
        </w:rPr>
        <w:t>tolerància zero amb les infraccions de la llei, el frau i la corrupció</w:t>
      </w:r>
      <w:r>
        <w:rPr>
          <w:rFonts w:asciiTheme="minorHAnsi" w:hAnsiTheme="minorHAnsi" w:cstheme="minorHAnsi"/>
        </w:rPr>
        <w:t>,</w:t>
      </w:r>
      <w:r w:rsidR="00190FA6" w:rsidRPr="00D2359B">
        <w:rPr>
          <w:rFonts w:asciiTheme="minorHAnsi" w:hAnsiTheme="minorHAnsi" w:cstheme="minorHAnsi"/>
        </w:rPr>
        <w:t xml:space="preserve"> i </w:t>
      </w:r>
      <w:r>
        <w:rPr>
          <w:rFonts w:asciiTheme="minorHAnsi" w:hAnsiTheme="minorHAnsi" w:cstheme="minorHAnsi"/>
        </w:rPr>
        <w:t>l’</w:t>
      </w:r>
      <w:r w:rsidR="00190FA6" w:rsidRPr="00D2359B">
        <w:rPr>
          <w:rFonts w:asciiTheme="minorHAnsi" w:hAnsiTheme="minorHAnsi" w:cstheme="minorHAnsi"/>
        </w:rPr>
        <w:t xml:space="preserve">aposta </w:t>
      </w:r>
      <w:r>
        <w:rPr>
          <w:rFonts w:asciiTheme="minorHAnsi" w:hAnsiTheme="minorHAnsi" w:cstheme="minorHAnsi"/>
        </w:rPr>
        <w:t>per</w:t>
      </w:r>
      <w:r w:rsidR="00190FA6" w:rsidRPr="00D2359B">
        <w:rPr>
          <w:rFonts w:asciiTheme="minorHAnsi" w:hAnsiTheme="minorHAnsi" w:cstheme="minorHAnsi"/>
        </w:rPr>
        <w:t xml:space="preserve"> la integritat, el foment i la millora del bon govern i les bones pràctiques en la gestió pública. </w:t>
      </w:r>
    </w:p>
    <w:p w14:paraId="271B478D" w14:textId="6C608D92" w:rsidR="00190FA6" w:rsidRPr="00D2359B" w:rsidRDefault="00190FA6" w:rsidP="00E80195">
      <w:pPr>
        <w:numPr>
          <w:ilvl w:val="0"/>
          <w:numId w:val="17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El foment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una cultura organitzativa dissuasiva i preventiva</w:t>
      </w:r>
      <w:r w:rsidR="00631496">
        <w:rPr>
          <w:rFonts w:asciiTheme="minorHAnsi" w:hAnsiTheme="minorHAnsi" w:cstheme="minorHAnsi"/>
        </w:rPr>
        <w:t>,</w:t>
      </w:r>
      <w:r w:rsidRPr="00D2359B">
        <w:rPr>
          <w:rFonts w:asciiTheme="minorHAnsi" w:hAnsiTheme="minorHAnsi" w:cstheme="minorHAnsi"/>
        </w:rPr>
        <w:t xml:space="preserve"> que trenqui el silenci i la impunitat davant de conductes il·legals i impròpies, i també confiable</w:t>
      </w:r>
      <w:r w:rsidR="00E20264">
        <w:rPr>
          <w:rFonts w:asciiTheme="minorHAnsi" w:hAnsiTheme="minorHAnsi" w:cstheme="minorHAnsi"/>
        </w:rPr>
        <w:t>,</w:t>
      </w:r>
      <w:r w:rsidRPr="00D2359B">
        <w:rPr>
          <w:rFonts w:asciiTheme="minorHAnsi" w:hAnsiTheme="minorHAnsi" w:cstheme="minorHAnsi"/>
        </w:rPr>
        <w:t xml:space="preserve"> perquè les persones que n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informin no tinguin por de represàlies. Per això, aquest sistema:</w:t>
      </w:r>
    </w:p>
    <w:p w14:paraId="5C94A611" w14:textId="6A20A7D6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 w:rsidRPr="009B778C">
        <w:rPr>
          <w:rFonts w:asciiTheme="minorHAnsi" w:hAnsiTheme="minorHAnsi" w:cstheme="minorHAnsi"/>
          <w:i/>
          <w:iCs/>
        </w:rPr>
        <w:t>a</w:t>
      </w:r>
      <w:r>
        <w:rPr>
          <w:rFonts w:asciiTheme="minorHAnsi" w:hAnsiTheme="minorHAnsi" w:cstheme="minorHAnsi"/>
        </w:rPr>
        <w:t xml:space="preserve">) </w:t>
      </w:r>
      <w:r w:rsidR="2078B38A" w:rsidRPr="00686793">
        <w:rPr>
          <w:rFonts w:asciiTheme="minorHAnsi" w:hAnsiTheme="minorHAnsi" w:cstheme="minorHAnsi"/>
        </w:rPr>
        <w:t>Implementa</w:t>
      </w:r>
      <w:r w:rsidR="2078B38A" w:rsidRPr="00D2359B">
        <w:rPr>
          <w:rFonts w:asciiTheme="minorHAnsi" w:hAnsiTheme="minorHAnsi" w:cstheme="minorHAnsi"/>
        </w:rPr>
        <w:t xml:space="preserve"> una política favorable a la formulació d</w:t>
      </w:r>
      <w:r w:rsidR="004C2A3F">
        <w:rPr>
          <w:rFonts w:asciiTheme="minorHAnsi" w:hAnsiTheme="minorHAnsi" w:cstheme="minorHAnsi"/>
        </w:rPr>
        <w:t>’</w:t>
      </w:r>
      <w:r w:rsidR="2078B38A" w:rsidRPr="00D2359B">
        <w:rPr>
          <w:rFonts w:asciiTheme="minorHAnsi" w:hAnsiTheme="minorHAnsi" w:cstheme="minorHAnsi"/>
        </w:rPr>
        <w:t xml:space="preserve">alertes mitjançant accions de difusió i de comunicació del </w:t>
      </w:r>
      <w:r w:rsidR="00631496">
        <w:rPr>
          <w:rFonts w:asciiTheme="minorHAnsi" w:hAnsiTheme="minorHAnsi" w:cstheme="minorHAnsi"/>
        </w:rPr>
        <w:t>s</w:t>
      </w:r>
      <w:r w:rsidR="001345E2" w:rsidRPr="00D2359B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31496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="2078B38A" w:rsidRPr="00D2359B">
        <w:rPr>
          <w:rFonts w:asciiTheme="minorHAnsi" w:hAnsiTheme="minorHAnsi" w:cstheme="minorHAnsi"/>
        </w:rPr>
        <w:t>.</w:t>
      </w:r>
    </w:p>
    <w:p w14:paraId="4DB3BCB5" w14:textId="4AB48C58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b</w:t>
      </w:r>
      <w:r>
        <w:rPr>
          <w:rFonts w:asciiTheme="minorHAnsi" w:hAnsiTheme="minorHAnsi" w:cstheme="minorHAnsi"/>
        </w:rPr>
        <w:t xml:space="preserve">) </w:t>
      </w:r>
      <w:r w:rsidR="00190FA6" w:rsidRPr="00D2359B">
        <w:rPr>
          <w:rFonts w:asciiTheme="minorHAnsi" w:hAnsiTheme="minorHAnsi" w:cstheme="minorHAnsi"/>
        </w:rPr>
        <w:t>Valora el coneixement que tenen les persones relacionades professionalment amb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Ajuntament sobre amenaces o perjudicis per a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interès públic que sorgeixen en aquest context. </w:t>
      </w:r>
    </w:p>
    <w:p w14:paraId="035B4021" w14:textId="4C133671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c</w:t>
      </w:r>
      <w:r>
        <w:rPr>
          <w:rFonts w:asciiTheme="minorHAnsi" w:hAnsiTheme="minorHAnsi" w:cstheme="minorHAnsi"/>
        </w:rPr>
        <w:t xml:space="preserve">) </w:t>
      </w:r>
      <w:r w:rsidR="00190FA6" w:rsidRPr="00D2359B">
        <w:rPr>
          <w:rFonts w:asciiTheme="minorHAnsi" w:hAnsiTheme="minorHAnsi" w:cstheme="minorHAnsi"/>
        </w:rPr>
        <w:t>Institueix els sistemes de gestió,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assignació de responsabilitats i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assignació de recursos per a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efectivitat del canal intern d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alertes i la protecció de</w:t>
      </w:r>
      <w:r w:rsidR="008B5797" w:rsidRPr="00D2359B">
        <w:rPr>
          <w:rFonts w:asciiTheme="minorHAnsi" w:hAnsiTheme="minorHAnsi" w:cstheme="minorHAnsi"/>
        </w:rPr>
        <w:t xml:space="preserve"> les persones alertadores</w:t>
      </w:r>
      <w:r w:rsidR="00190FA6" w:rsidRPr="00D2359B">
        <w:rPr>
          <w:rFonts w:asciiTheme="minorHAnsi" w:hAnsiTheme="minorHAnsi" w:cstheme="minorHAnsi"/>
        </w:rPr>
        <w:t>.</w:t>
      </w:r>
    </w:p>
    <w:p w14:paraId="5EB7D354" w14:textId="5EE89CC2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d</w:t>
      </w:r>
      <w:r>
        <w:rPr>
          <w:rFonts w:asciiTheme="minorHAnsi" w:hAnsiTheme="minorHAnsi" w:cstheme="minorHAnsi"/>
        </w:rPr>
        <w:t xml:space="preserve">) </w:t>
      </w:r>
      <w:r w:rsidR="00190FA6" w:rsidRPr="00D2359B">
        <w:rPr>
          <w:rFonts w:asciiTheme="minorHAnsi" w:hAnsiTheme="minorHAnsi" w:cstheme="minorHAnsi"/>
        </w:rPr>
        <w:t>Procura la rapidesa i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efectivitat en el trasllat de les alertes als òrgans competents per iniciar els procediments sancionadors i </w:t>
      </w:r>
      <w:r w:rsidR="006E2838">
        <w:rPr>
          <w:rFonts w:asciiTheme="minorHAnsi" w:hAnsiTheme="minorHAnsi" w:cstheme="minorHAnsi"/>
        </w:rPr>
        <w:t>d</w:t>
      </w:r>
      <w:r w:rsidR="004C2A3F">
        <w:rPr>
          <w:rFonts w:asciiTheme="minorHAnsi" w:hAnsiTheme="minorHAnsi" w:cstheme="minorHAnsi"/>
        </w:rPr>
        <w:t>’</w:t>
      </w:r>
      <w:r w:rsidR="006E2838">
        <w:rPr>
          <w:rFonts w:asciiTheme="minorHAnsi" w:hAnsiTheme="minorHAnsi" w:cstheme="minorHAnsi"/>
        </w:rPr>
        <w:t>exigència de les responsabilitats</w:t>
      </w:r>
      <w:r w:rsidR="00190FA6" w:rsidRPr="00D2359B">
        <w:rPr>
          <w:rFonts w:asciiTheme="minorHAnsi" w:hAnsiTheme="minorHAnsi" w:cstheme="minorHAnsi"/>
        </w:rPr>
        <w:t xml:space="preserve"> que derivin de la comissió </w:t>
      </w:r>
      <w:r w:rsidR="00190FA6" w:rsidRPr="00D2359B">
        <w:rPr>
          <w:rFonts w:asciiTheme="minorHAnsi" w:hAnsiTheme="minorHAnsi" w:cstheme="minorHAnsi"/>
        </w:rPr>
        <w:lastRenderedPageBreak/>
        <w:t>d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infraccions, i per introduir millors pràctiques que </w:t>
      </w:r>
      <w:r w:rsidR="00190FA6" w:rsidRPr="006401BD">
        <w:rPr>
          <w:rFonts w:asciiTheme="minorHAnsi" w:hAnsiTheme="minorHAnsi" w:cstheme="minorHAnsi"/>
        </w:rPr>
        <w:t>coadjuvin</w:t>
      </w:r>
      <w:r w:rsidR="00190FA6" w:rsidRPr="00D2359B">
        <w:rPr>
          <w:rFonts w:asciiTheme="minorHAnsi" w:hAnsiTheme="minorHAnsi" w:cstheme="minorHAnsi"/>
        </w:rPr>
        <w:t xml:space="preserve"> a la dissuasió, prevenció i mitigació d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infraccions. </w:t>
      </w:r>
    </w:p>
    <w:p w14:paraId="4D333733" w14:textId="33353F63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e</w:t>
      </w:r>
      <w:r>
        <w:rPr>
          <w:rFonts w:asciiTheme="minorHAnsi" w:hAnsiTheme="minorHAnsi" w:cstheme="minorHAnsi"/>
        </w:rPr>
        <w:t xml:space="preserve">) </w:t>
      </w:r>
      <w:r w:rsidR="00190FA6" w:rsidRPr="00D2359B">
        <w:rPr>
          <w:rFonts w:asciiTheme="minorHAnsi" w:hAnsiTheme="minorHAnsi" w:cstheme="minorHAnsi"/>
        </w:rPr>
        <w:t>Garanteix la presumpció d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innocència a les persones a les quals s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atribueix la responsabilitat de la infracció i </w:t>
      </w:r>
      <w:r w:rsidR="006401BD">
        <w:rPr>
          <w:rFonts w:asciiTheme="minorHAnsi" w:hAnsiTheme="minorHAnsi" w:cstheme="minorHAnsi"/>
        </w:rPr>
        <w:t>la comunicació</w:t>
      </w:r>
      <w:r w:rsidR="00190FA6" w:rsidRPr="00D2359B">
        <w:rPr>
          <w:rFonts w:asciiTheme="minorHAnsi" w:hAnsiTheme="minorHAnsi" w:cstheme="minorHAnsi"/>
        </w:rPr>
        <w:t xml:space="preserve"> de les actuacions dutes a terme a la persona que n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 xml:space="preserve">ha alertat. </w:t>
      </w:r>
    </w:p>
    <w:p w14:paraId="40D978C4" w14:textId="6DB39888" w:rsidR="00190FA6" w:rsidRPr="00D2359B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f</w:t>
      </w:r>
      <w:r>
        <w:rPr>
          <w:rFonts w:asciiTheme="minorHAnsi" w:hAnsiTheme="minorHAnsi" w:cstheme="minorHAnsi"/>
        </w:rPr>
        <w:t xml:space="preserve">) </w:t>
      </w:r>
      <w:r w:rsidR="00190FA6" w:rsidRPr="00D2359B">
        <w:rPr>
          <w:rFonts w:asciiTheme="minorHAnsi" w:hAnsiTheme="minorHAnsi" w:cstheme="minorHAnsi"/>
        </w:rPr>
        <w:t>Garanteix la confidencialitat i, si escau,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anonimat de la persona que ha fet l</w:t>
      </w:r>
      <w:r w:rsidR="004C2A3F">
        <w:rPr>
          <w:rFonts w:asciiTheme="minorHAnsi" w:hAnsiTheme="minorHAnsi" w:cstheme="minorHAnsi"/>
        </w:rPr>
        <w:t>’</w:t>
      </w:r>
      <w:r w:rsidR="00190FA6" w:rsidRPr="00D2359B">
        <w:rPr>
          <w:rFonts w:asciiTheme="minorHAnsi" w:hAnsiTheme="minorHAnsi" w:cstheme="minorHAnsi"/>
        </w:rPr>
        <w:t>alerta.</w:t>
      </w:r>
    </w:p>
    <w:p w14:paraId="71FADDDA" w14:textId="167466C8" w:rsidR="00190FA6" w:rsidRPr="00BF198F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g</w:t>
      </w:r>
      <w:r>
        <w:rPr>
          <w:rFonts w:asciiTheme="minorHAnsi" w:hAnsiTheme="minorHAnsi" w:cstheme="minorHAnsi"/>
        </w:rPr>
        <w:t xml:space="preserve">) </w:t>
      </w:r>
      <w:r w:rsidR="00190FA6" w:rsidRPr="00BF198F">
        <w:rPr>
          <w:rFonts w:asciiTheme="minorHAnsi" w:hAnsiTheme="minorHAnsi" w:cstheme="minorHAnsi"/>
        </w:rPr>
        <w:t xml:space="preserve">Assegura la traçabilitat i el </w:t>
      </w:r>
      <w:r w:rsidR="00414D94">
        <w:rPr>
          <w:rFonts w:asciiTheme="minorHAnsi" w:hAnsiTheme="minorHAnsi" w:cstheme="minorHAnsi"/>
        </w:rPr>
        <w:t>retiment</w:t>
      </w:r>
      <w:r w:rsidR="00414D94" w:rsidRPr="00BF198F">
        <w:rPr>
          <w:rFonts w:asciiTheme="minorHAnsi" w:hAnsiTheme="minorHAnsi" w:cstheme="minorHAnsi"/>
        </w:rPr>
        <w:t xml:space="preserve"> </w:t>
      </w:r>
      <w:r w:rsidR="00190FA6" w:rsidRPr="00BF198F">
        <w:rPr>
          <w:rFonts w:asciiTheme="minorHAnsi" w:hAnsiTheme="minorHAnsi" w:cstheme="minorHAnsi"/>
        </w:rPr>
        <w:t xml:space="preserve">de comptes de les actuacions. </w:t>
      </w:r>
    </w:p>
    <w:p w14:paraId="0987BCB3" w14:textId="78DB06E2" w:rsidR="2078B38A" w:rsidRPr="00BF198F" w:rsidRDefault="008D1197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h</w:t>
      </w:r>
      <w:r>
        <w:rPr>
          <w:rFonts w:asciiTheme="minorHAnsi" w:hAnsiTheme="minorHAnsi" w:cstheme="minorHAnsi"/>
        </w:rPr>
        <w:t xml:space="preserve">) </w:t>
      </w:r>
      <w:r w:rsidR="2078B38A" w:rsidRPr="00BF198F">
        <w:rPr>
          <w:rFonts w:asciiTheme="minorHAnsi" w:hAnsiTheme="minorHAnsi" w:cstheme="minorHAnsi"/>
        </w:rPr>
        <w:t>Garanteix mesures de protecció davant d</w:t>
      </w:r>
      <w:r w:rsidR="004C2A3F">
        <w:rPr>
          <w:rFonts w:asciiTheme="minorHAnsi" w:hAnsiTheme="minorHAnsi" w:cstheme="minorHAnsi"/>
        </w:rPr>
        <w:t>’</w:t>
      </w:r>
      <w:r w:rsidR="2078B38A" w:rsidRPr="00BF198F">
        <w:rPr>
          <w:rFonts w:asciiTheme="minorHAnsi" w:hAnsiTheme="minorHAnsi" w:cstheme="minorHAnsi"/>
        </w:rPr>
        <w:t xml:space="preserve">eventuals represàlies en el cas que </w:t>
      </w:r>
      <w:r w:rsidR="31364137" w:rsidRPr="00BF198F">
        <w:rPr>
          <w:rFonts w:asciiTheme="minorHAnsi" w:hAnsiTheme="minorHAnsi" w:cstheme="minorHAnsi"/>
        </w:rPr>
        <w:t>les persones alertadores</w:t>
      </w:r>
      <w:r w:rsidR="2078B38A" w:rsidRPr="00BF198F">
        <w:rPr>
          <w:rFonts w:asciiTheme="minorHAnsi" w:hAnsiTheme="minorHAnsi" w:cstheme="minorHAnsi"/>
        </w:rPr>
        <w:t xml:space="preserve"> </w:t>
      </w:r>
      <w:r w:rsidR="0071542E">
        <w:rPr>
          <w:rFonts w:asciiTheme="minorHAnsi" w:hAnsiTheme="minorHAnsi" w:cstheme="minorHAnsi"/>
        </w:rPr>
        <w:t>puguin</w:t>
      </w:r>
      <w:r w:rsidR="0071542E" w:rsidRPr="00BF198F">
        <w:rPr>
          <w:rFonts w:asciiTheme="minorHAnsi" w:hAnsiTheme="minorHAnsi" w:cstheme="minorHAnsi"/>
        </w:rPr>
        <w:t xml:space="preserve"> </w:t>
      </w:r>
      <w:r w:rsidR="2078B38A" w:rsidRPr="00BF198F">
        <w:rPr>
          <w:rFonts w:asciiTheme="minorHAnsi" w:hAnsiTheme="minorHAnsi" w:cstheme="minorHAnsi"/>
        </w:rPr>
        <w:t>ser identifica</w:t>
      </w:r>
      <w:r w:rsidR="4D61027D" w:rsidRPr="00BF198F">
        <w:rPr>
          <w:rFonts w:asciiTheme="minorHAnsi" w:hAnsiTheme="minorHAnsi" w:cstheme="minorHAnsi"/>
        </w:rPr>
        <w:t>des</w:t>
      </w:r>
      <w:r w:rsidR="2078B38A" w:rsidRPr="00BF198F">
        <w:rPr>
          <w:rFonts w:asciiTheme="minorHAnsi" w:hAnsiTheme="minorHAnsi" w:cstheme="minorHAnsi"/>
        </w:rPr>
        <w:t xml:space="preserve">, en coordinació amb altres organismes competents en la matèria </w:t>
      </w:r>
      <w:r w:rsidR="000077D5">
        <w:rPr>
          <w:rFonts w:asciiTheme="minorHAnsi" w:hAnsiTheme="minorHAnsi" w:cstheme="minorHAnsi"/>
        </w:rPr>
        <w:t>—</w:t>
      </w:r>
      <w:r w:rsidR="2078B38A" w:rsidRPr="00BF198F">
        <w:rPr>
          <w:rFonts w:asciiTheme="minorHAnsi" w:hAnsiTheme="minorHAnsi" w:cstheme="minorHAnsi"/>
        </w:rPr>
        <w:t>en particular</w:t>
      </w:r>
      <w:r w:rsidR="000077D5">
        <w:rPr>
          <w:rFonts w:asciiTheme="minorHAnsi" w:hAnsiTheme="minorHAnsi" w:cstheme="minorHAnsi"/>
        </w:rPr>
        <w:t>,</w:t>
      </w:r>
      <w:r w:rsidR="2078B38A" w:rsidRPr="00BF198F">
        <w:rPr>
          <w:rFonts w:asciiTheme="minorHAnsi" w:hAnsiTheme="minorHAnsi" w:cstheme="minorHAnsi"/>
        </w:rPr>
        <w:t xml:space="preserve"> amb l</w:t>
      </w:r>
      <w:r w:rsidR="004C2A3F">
        <w:rPr>
          <w:rFonts w:asciiTheme="minorHAnsi" w:hAnsiTheme="minorHAnsi" w:cstheme="minorHAnsi"/>
        </w:rPr>
        <w:t>’</w:t>
      </w:r>
      <w:r w:rsidR="2078B38A" w:rsidRPr="00BF198F">
        <w:rPr>
          <w:rFonts w:asciiTheme="minorHAnsi" w:hAnsiTheme="minorHAnsi" w:cstheme="minorHAnsi"/>
        </w:rPr>
        <w:t>Oficina Antifrau de Catalunya.</w:t>
      </w:r>
    </w:p>
    <w:p w14:paraId="2F9B91E6" w14:textId="018A1D50" w:rsidR="00190FA6" w:rsidRPr="00BF198F" w:rsidRDefault="00190FA6" w:rsidP="00E80195">
      <w:pPr>
        <w:spacing w:line="240" w:lineRule="auto"/>
        <w:rPr>
          <w:rFonts w:asciiTheme="minorHAnsi" w:hAnsiTheme="minorHAnsi" w:cstheme="minorHAnsi"/>
        </w:rPr>
      </w:pPr>
      <w:r w:rsidRPr="00BF198F">
        <w:rPr>
          <w:rFonts w:asciiTheme="minorHAnsi" w:hAnsiTheme="minorHAnsi" w:cstheme="minorHAnsi"/>
        </w:rPr>
        <w:t>Per garantir el funcionament efectiu del sistema</w:t>
      </w:r>
      <w:r w:rsidR="000077D5">
        <w:rPr>
          <w:rFonts w:asciiTheme="minorHAnsi" w:hAnsiTheme="minorHAnsi" w:cstheme="minorHAnsi"/>
        </w:rPr>
        <w:t>,</w:t>
      </w:r>
      <w:r w:rsidRPr="00BF198F">
        <w:rPr>
          <w:rFonts w:asciiTheme="minorHAnsi" w:hAnsiTheme="minorHAnsi" w:cstheme="minorHAnsi"/>
        </w:rPr>
        <w:t xml:space="preserve"> és imprescindible incorporar en la configuració mecanismes de protecció</w:t>
      </w:r>
      <w:r w:rsidR="008B5797" w:rsidRPr="00BF198F">
        <w:rPr>
          <w:rFonts w:asciiTheme="minorHAnsi" w:hAnsiTheme="minorHAnsi" w:cstheme="minorHAnsi"/>
        </w:rPr>
        <w:t xml:space="preserve"> de les persones alertadores</w:t>
      </w:r>
      <w:r w:rsidRPr="00BF198F">
        <w:rPr>
          <w:rFonts w:asciiTheme="minorHAnsi" w:hAnsiTheme="minorHAnsi" w:cstheme="minorHAnsi"/>
        </w:rPr>
        <w:t xml:space="preserve">, per evitar que puguin sofrir represàlies </w:t>
      </w:r>
      <w:r w:rsidR="002B55E3" w:rsidRPr="00BF198F">
        <w:rPr>
          <w:rFonts w:asciiTheme="minorHAnsi" w:hAnsiTheme="minorHAnsi" w:cstheme="minorHAnsi"/>
        </w:rPr>
        <w:t>a conseqüència</w:t>
      </w:r>
      <w:r w:rsidRPr="00BF198F">
        <w:rPr>
          <w:rFonts w:asciiTheme="minorHAnsi" w:hAnsiTheme="minorHAnsi" w:cstheme="minorHAnsi"/>
        </w:rPr>
        <w:t xml:space="preserve"> de la presentació de comunicacions. Els actes de represàlia contra </w:t>
      </w:r>
      <w:r w:rsidR="008B5797" w:rsidRPr="00BF198F">
        <w:rPr>
          <w:rFonts w:asciiTheme="minorHAnsi" w:hAnsiTheme="minorHAnsi" w:cstheme="minorHAnsi"/>
        </w:rPr>
        <w:t xml:space="preserve">les persones alertadores </w:t>
      </w:r>
      <w:r w:rsidRPr="00BF198F">
        <w:rPr>
          <w:rFonts w:asciiTheme="minorHAnsi" w:hAnsiTheme="minorHAnsi" w:cstheme="minorHAnsi"/>
        </w:rPr>
        <w:t>estan prohibits en els termes que defineix la Llei 2/2023. L</w:t>
      </w:r>
      <w:r w:rsidR="004C2A3F">
        <w:rPr>
          <w:rFonts w:asciiTheme="minorHAnsi" w:hAnsiTheme="minorHAnsi" w:cstheme="minorHAnsi"/>
        </w:rPr>
        <w:t>’</w:t>
      </w:r>
      <w:r w:rsidRPr="00BF198F">
        <w:rPr>
          <w:rFonts w:asciiTheme="minorHAnsi" w:hAnsiTheme="minorHAnsi" w:cstheme="minorHAnsi"/>
        </w:rPr>
        <w:t>Ajuntament ha d</w:t>
      </w:r>
      <w:r w:rsidR="004C2A3F">
        <w:rPr>
          <w:rFonts w:asciiTheme="minorHAnsi" w:hAnsiTheme="minorHAnsi" w:cstheme="minorHAnsi"/>
        </w:rPr>
        <w:t>’</w:t>
      </w:r>
      <w:r w:rsidRPr="00BF198F">
        <w:rPr>
          <w:rFonts w:asciiTheme="minorHAnsi" w:hAnsiTheme="minorHAnsi" w:cstheme="minorHAnsi"/>
        </w:rPr>
        <w:t xml:space="preserve">adoptar, en el marc de les seves competències, les mesures de suport i de protecció necessàries per </w:t>
      </w:r>
      <w:r w:rsidRPr="00414D94">
        <w:rPr>
          <w:rFonts w:asciiTheme="minorHAnsi" w:hAnsiTheme="minorHAnsi" w:cstheme="minorHAnsi"/>
        </w:rPr>
        <w:t>protegir</w:t>
      </w:r>
      <w:r w:rsidRPr="00BF198F">
        <w:rPr>
          <w:rFonts w:asciiTheme="minorHAnsi" w:hAnsiTheme="minorHAnsi" w:cstheme="minorHAnsi"/>
        </w:rPr>
        <w:t xml:space="preserve"> els seus drets i interessos.</w:t>
      </w:r>
    </w:p>
    <w:p w14:paraId="0CDE75E3" w14:textId="2A932755" w:rsidR="00D2359B" w:rsidRPr="00BF198F" w:rsidRDefault="00190FA6" w:rsidP="00E80195">
      <w:pPr>
        <w:spacing w:line="240" w:lineRule="auto"/>
        <w:rPr>
          <w:rFonts w:asciiTheme="minorHAnsi" w:hAnsiTheme="minorHAnsi" w:cstheme="minorHAnsi"/>
        </w:rPr>
      </w:pPr>
      <w:r w:rsidRPr="00BF198F">
        <w:rPr>
          <w:rFonts w:asciiTheme="minorHAnsi" w:hAnsiTheme="minorHAnsi" w:cstheme="minorHAnsi"/>
        </w:rPr>
        <w:t xml:space="preserve">Poden acollir-se als mitjans de protecció </w:t>
      </w:r>
      <w:r w:rsidR="008B5797" w:rsidRPr="00BF198F">
        <w:rPr>
          <w:rFonts w:asciiTheme="minorHAnsi" w:hAnsiTheme="minorHAnsi" w:cstheme="minorHAnsi"/>
        </w:rPr>
        <w:t xml:space="preserve">les persones alertadores </w:t>
      </w:r>
      <w:r w:rsidRPr="00BF198F">
        <w:rPr>
          <w:rFonts w:asciiTheme="minorHAnsi" w:hAnsiTheme="minorHAnsi" w:cstheme="minorHAnsi"/>
        </w:rPr>
        <w:t>que tinguin motius raonables per creure, en vista de les circumstàncies i de la informació de què disposen en el moment de l</w:t>
      </w:r>
      <w:r w:rsidR="004C2A3F">
        <w:rPr>
          <w:rFonts w:asciiTheme="minorHAnsi" w:hAnsiTheme="minorHAnsi" w:cstheme="minorHAnsi"/>
        </w:rPr>
        <w:t>’</w:t>
      </w:r>
      <w:r w:rsidRPr="00BF198F">
        <w:rPr>
          <w:rFonts w:asciiTheme="minorHAnsi" w:hAnsiTheme="minorHAnsi" w:cstheme="minorHAnsi"/>
        </w:rPr>
        <w:t>alerta, que els fets que denuncien són certs. La protecció de</w:t>
      </w:r>
      <w:r w:rsidR="008B5797" w:rsidRPr="00BF198F">
        <w:rPr>
          <w:rFonts w:asciiTheme="minorHAnsi" w:hAnsiTheme="minorHAnsi" w:cstheme="minorHAnsi"/>
        </w:rPr>
        <w:t xml:space="preserve"> les persones alertadores</w:t>
      </w:r>
      <w:r w:rsidRPr="00BF198F">
        <w:rPr>
          <w:rFonts w:asciiTheme="minorHAnsi" w:hAnsiTheme="minorHAnsi" w:cstheme="minorHAnsi"/>
        </w:rPr>
        <w:t xml:space="preserve"> es manté en els casos en què es comuniqui informació inexacta sobre infraccions a conseqüència d</w:t>
      </w:r>
      <w:r w:rsidR="004C2A3F">
        <w:rPr>
          <w:rFonts w:asciiTheme="minorHAnsi" w:hAnsiTheme="minorHAnsi" w:cstheme="minorHAnsi"/>
        </w:rPr>
        <w:t>’</w:t>
      </w:r>
      <w:r w:rsidRPr="00BF198F">
        <w:rPr>
          <w:rFonts w:asciiTheme="minorHAnsi" w:hAnsiTheme="minorHAnsi" w:cstheme="minorHAnsi"/>
        </w:rPr>
        <w:t xml:space="preserve">un error comès de bona fe. </w:t>
      </w:r>
      <w:r w:rsidR="0056587D">
        <w:rPr>
          <w:rFonts w:asciiTheme="minorHAnsi" w:hAnsiTheme="minorHAnsi" w:cstheme="minorHAnsi"/>
        </w:rPr>
        <w:t xml:space="preserve">Al </w:t>
      </w:r>
      <w:r w:rsidR="0022293B">
        <w:rPr>
          <w:rFonts w:asciiTheme="minorHAnsi" w:hAnsiTheme="minorHAnsi" w:cstheme="minorHAnsi"/>
        </w:rPr>
        <w:t>contrari,</w:t>
      </w:r>
      <w:r w:rsidRPr="00BF198F">
        <w:rPr>
          <w:rFonts w:asciiTheme="minorHAnsi" w:hAnsiTheme="minorHAnsi" w:cstheme="minorHAnsi"/>
        </w:rPr>
        <w:t xml:space="preserve"> es consideren fetes de mala fe i no gaudeixen de protecció les comunicacions malintencionades, frívoles o abusives dutes a terme per qui comuniqui deliberadament i conscientment informació incorrecta o enganyosa.</w:t>
      </w:r>
    </w:p>
    <w:p w14:paraId="22CAABAB" w14:textId="6A58B43B" w:rsidR="00190FA6" w:rsidRDefault="2078B38A" w:rsidP="00E80195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La creació del </w:t>
      </w:r>
      <w:r w:rsidR="006550BB">
        <w:rPr>
          <w:rFonts w:asciiTheme="minorHAnsi" w:hAnsiTheme="minorHAnsi" w:cstheme="minorHAnsi"/>
        </w:rPr>
        <w:t>s</w:t>
      </w:r>
      <w:r w:rsidR="001345E2" w:rsidRPr="00D2359B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969F1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respon a la voluntat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Ajuntament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impulsar polítiques de foment del bon govern i de millora de la qualitat democràtica de les institucions, a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empara dels sistemes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integritat institucional. </w:t>
      </w:r>
    </w:p>
    <w:p w14:paraId="50AE70E6" w14:textId="77777777" w:rsidR="0056587D" w:rsidRPr="00D2359B" w:rsidRDefault="0056587D" w:rsidP="00E80195">
      <w:pPr>
        <w:spacing w:line="240" w:lineRule="auto"/>
        <w:rPr>
          <w:rFonts w:asciiTheme="minorHAnsi" w:hAnsiTheme="minorHAnsi" w:cstheme="minorHAnsi"/>
        </w:rPr>
      </w:pPr>
    </w:p>
    <w:p w14:paraId="4E647D11" w14:textId="0666A4FA" w:rsidR="00190FA6" w:rsidRPr="00C02AF2" w:rsidRDefault="00190FA6" w:rsidP="00E80195">
      <w:pPr>
        <w:pStyle w:val="Ttol3"/>
        <w:spacing w:before="0" w:after="100"/>
      </w:pPr>
      <w:bookmarkStart w:id="5" w:name="_Toc214883328"/>
      <w:r>
        <w:t>Capítol I. Disposicions generals</w:t>
      </w:r>
      <w:bookmarkEnd w:id="5"/>
    </w:p>
    <w:p w14:paraId="001EC3EE" w14:textId="3535427B" w:rsidR="00190FA6" w:rsidRPr="00D2359B" w:rsidRDefault="00190FA6" w:rsidP="002D756E">
      <w:pPr>
        <w:pStyle w:val="Ttol4"/>
        <w:spacing w:before="0" w:after="100" w:line="240" w:lineRule="auto"/>
        <w:rPr>
          <w:rFonts w:cstheme="minorHAnsi"/>
        </w:rPr>
      </w:pPr>
      <w:bookmarkStart w:id="6" w:name="_Toc214883329"/>
      <w:r w:rsidRPr="00D2359B">
        <w:rPr>
          <w:rFonts w:cstheme="minorHAnsi"/>
        </w:rPr>
        <w:t>Article 1. Objecte i finalitat</w:t>
      </w:r>
      <w:bookmarkEnd w:id="6"/>
    </w:p>
    <w:p w14:paraId="374F3144" w14:textId="3F553035" w:rsidR="00190FA6" w:rsidRPr="00D2359B" w:rsidRDefault="2078B38A" w:rsidP="002D756E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Aquesta instrucció, que es dicta en compliment del que estableix la Llei 2/2023, de 20 de febrer, de protecció de les persones que </w:t>
      </w:r>
      <w:r w:rsidR="00C572AC">
        <w:rPr>
          <w:rFonts w:asciiTheme="minorHAnsi" w:hAnsiTheme="minorHAnsi" w:cstheme="minorHAnsi"/>
        </w:rPr>
        <w:t>alerten</w:t>
      </w:r>
      <w:r w:rsidR="00C572AC" w:rsidRPr="00D2359B">
        <w:rPr>
          <w:rFonts w:asciiTheme="minorHAnsi" w:hAnsiTheme="minorHAnsi" w:cstheme="minorHAnsi"/>
        </w:rPr>
        <w:t xml:space="preserve"> </w:t>
      </w:r>
      <w:r w:rsidRPr="00D2359B">
        <w:rPr>
          <w:rFonts w:asciiTheme="minorHAnsi" w:hAnsiTheme="minorHAnsi" w:cstheme="minorHAnsi"/>
        </w:rPr>
        <w:t xml:space="preserve">sobre infraccions normatives i de lluita contra la corrupció, té per objecte la </w:t>
      </w:r>
      <w:r w:rsidRPr="00E95113">
        <w:rPr>
          <w:rFonts w:asciiTheme="minorHAnsi" w:hAnsiTheme="minorHAnsi" w:cstheme="minorHAnsi"/>
        </w:rPr>
        <w:t xml:space="preserve">creació i regulació del funcionament del </w:t>
      </w:r>
      <w:r w:rsidR="006550BB">
        <w:rPr>
          <w:rFonts w:asciiTheme="minorHAnsi" w:hAnsiTheme="minorHAnsi" w:cstheme="minorHAnsi"/>
        </w:rPr>
        <w:t>s</w:t>
      </w:r>
      <w:r w:rsidR="006969F1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969F1">
        <w:rPr>
          <w:rFonts w:asciiTheme="minorHAnsi" w:hAnsiTheme="minorHAnsi" w:cstheme="minorHAnsi"/>
        </w:rPr>
        <w:t>a</w:t>
      </w:r>
      <w:r w:rsidR="001345E2" w:rsidRPr="00E95113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Ajuntament de</w:t>
      </w:r>
      <w:r w:rsidR="005C7603" w:rsidRPr="00D2359B">
        <w:rPr>
          <w:rFonts w:asciiTheme="minorHAnsi" w:hAnsiTheme="minorHAnsi" w:cstheme="minorHAnsi"/>
        </w:rPr>
        <w:t xml:space="preserve"> </w:t>
      </w:r>
      <w:r w:rsidR="005C7603" w:rsidRPr="00D941C3">
        <w:rPr>
          <w:rFonts w:asciiTheme="minorHAnsi" w:hAnsiTheme="minorHAnsi" w:cstheme="minorHAnsi"/>
          <w:color w:val="7F7F7F" w:themeColor="text1" w:themeTint="80"/>
        </w:rPr>
        <w:t>[NOM MUNICIPI]</w:t>
      </w:r>
      <w:r w:rsidRPr="00D2359B">
        <w:rPr>
          <w:rFonts w:asciiTheme="minorHAnsi" w:hAnsiTheme="minorHAnsi" w:cstheme="minorHAnsi"/>
        </w:rPr>
        <w:t xml:space="preserve"> i de les entitats del seu sector públic amb què comparteixi mitjans.</w:t>
      </w:r>
    </w:p>
    <w:p w14:paraId="7421D332" w14:textId="2B689C5C" w:rsidR="00190FA6" w:rsidRPr="00D2359B" w:rsidRDefault="2078B38A" w:rsidP="002D756E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El </w:t>
      </w:r>
      <w:r w:rsidR="0005178F">
        <w:rPr>
          <w:rFonts w:asciiTheme="minorHAnsi" w:hAnsiTheme="minorHAnsi" w:cstheme="minorHAnsi"/>
        </w:rPr>
        <w:t>s</w:t>
      </w:r>
      <w:r w:rsidR="00674FF3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74FF3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està format per aquesta instrucció, la política o estratègia del sistema definida en el preàmbul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aquesta instrucció, el responsable del sistema i el canal intern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alertes. </w:t>
      </w:r>
    </w:p>
    <w:p w14:paraId="50B0170E" w14:textId="67433A6E" w:rsidR="00190FA6" w:rsidRPr="00D2359B" w:rsidRDefault="2078B38A" w:rsidP="002D756E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La creació del </w:t>
      </w:r>
      <w:r w:rsidR="0005178F">
        <w:rPr>
          <w:rFonts w:asciiTheme="minorHAnsi" w:hAnsiTheme="minorHAnsi" w:cstheme="minorHAnsi"/>
        </w:rPr>
        <w:t>s</w:t>
      </w:r>
      <w:r w:rsidR="00674FF3">
        <w:rPr>
          <w:rFonts w:asciiTheme="minorHAnsi" w:hAnsiTheme="minorHAnsi" w:cstheme="minorHAnsi"/>
        </w:rPr>
        <w:t>istema intern d</w:t>
      </w:r>
      <w:r w:rsidR="004C2A3F">
        <w:rPr>
          <w:rFonts w:asciiTheme="minorHAnsi" w:hAnsiTheme="minorHAnsi" w:cstheme="minorHAnsi"/>
        </w:rPr>
        <w:t>’</w:t>
      </w:r>
      <w:r w:rsidR="00674FF3">
        <w:rPr>
          <w:rFonts w:asciiTheme="minorHAnsi" w:hAnsiTheme="minorHAnsi" w:cstheme="minorHAnsi"/>
        </w:rPr>
        <w:t>a</w:t>
      </w:r>
      <w:r w:rsidR="001345E2" w:rsidRPr="00D2359B">
        <w:rPr>
          <w:rFonts w:asciiTheme="minorHAnsi" w:hAnsiTheme="minorHAnsi" w:cstheme="minorHAnsi"/>
        </w:rPr>
        <w:t>lertes</w:t>
      </w:r>
      <w:r w:rsidRPr="00D2359B">
        <w:rPr>
          <w:rFonts w:asciiTheme="minorHAnsi" w:hAnsiTheme="minorHAnsi" w:cstheme="minorHAnsi"/>
        </w:rPr>
        <w:t xml:space="preserve"> té els objectius següents:</w:t>
      </w:r>
    </w:p>
    <w:p w14:paraId="0E715186" w14:textId="42272883" w:rsidR="00190FA6" w:rsidRPr="00D2359B" w:rsidRDefault="00190FA6" w:rsidP="002D756E">
      <w:pPr>
        <w:pStyle w:val="Pargrafdellista"/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Oferir un canal segur i confidencial perquè es pugui </w:t>
      </w:r>
      <w:r w:rsidR="00C572AC">
        <w:rPr>
          <w:rFonts w:asciiTheme="minorHAnsi" w:hAnsiTheme="minorHAnsi" w:cstheme="minorHAnsi"/>
        </w:rPr>
        <w:t>alertar</w:t>
      </w:r>
      <w:r w:rsidR="00C572AC" w:rsidRPr="00D2359B">
        <w:rPr>
          <w:rFonts w:asciiTheme="minorHAnsi" w:hAnsiTheme="minorHAnsi" w:cstheme="minorHAnsi"/>
        </w:rPr>
        <w:t xml:space="preserve"> </w:t>
      </w:r>
      <w:r w:rsidRPr="00D2359B">
        <w:rPr>
          <w:rFonts w:asciiTheme="minorHAnsi" w:hAnsiTheme="minorHAnsi" w:cstheme="minorHAnsi"/>
        </w:rPr>
        <w:t>sobre infraccions que posen en risc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interès públic.</w:t>
      </w:r>
    </w:p>
    <w:p w14:paraId="2C514890" w14:textId="7349F976" w:rsidR="00190FA6" w:rsidRPr="00D2359B" w:rsidRDefault="00190FA6" w:rsidP="002D756E">
      <w:pPr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Atorgar una protecció adequada davant de les possibles represàlies que puguin patir </w:t>
      </w:r>
      <w:r w:rsidR="00C572AC">
        <w:rPr>
          <w:rFonts w:asciiTheme="minorHAnsi" w:hAnsiTheme="minorHAnsi" w:cstheme="minorHAnsi"/>
        </w:rPr>
        <w:t xml:space="preserve">les </w:t>
      </w:r>
      <w:r w:rsidR="008B5797" w:rsidRPr="00414D94">
        <w:rPr>
          <w:rFonts w:asciiTheme="minorHAnsi" w:hAnsiTheme="minorHAnsi" w:cstheme="minorHAnsi"/>
        </w:rPr>
        <w:t>persones</w:t>
      </w:r>
      <w:r w:rsidR="008B5797" w:rsidRPr="00D2359B">
        <w:rPr>
          <w:rFonts w:asciiTheme="minorHAnsi" w:hAnsiTheme="minorHAnsi" w:cstheme="minorHAnsi"/>
        </w:rPr>
        <w:t xml:space="preserve"> alertadores</w:t>
      </w:r>
      <w:r w:rsidRPr="00D2359B">
        <w:rPr>
          <w:rFonts w:asciiTheme="minorHAnsi" w:hAnsiTheme="minorHAnsi" w:cstheme="minorHAnsi"/>
        </w:rPr>
        <w:t xml:space="preserve">. </w:t>
      </w:r>
    </w:p>
    <w:p w14:paraId="45598FB5" w14:textId="035086DC" w:rsidR="00190FA6" w:rsidRPr="00D2359B" w:rsidRDefault="00190FA6" w:rsidP="002D756E">
      <w:pPr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Afavorir el compliment normatiu per part dels càrrecs electes, el personal al servei de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Ajuntament i les persones i entitats que inclou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àmbit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aplicació de la Llei 2/2023 i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aquesta disposició.</w:t>
      </w:r>
    </w:p>
    <w:p w14:paraId="17EAF2F7" w14:textId="77777777" w:rsidR="00190FA6" w:rsidRPr="00D2359B" w:rsidRDefault="00190FA6" w:rsidP="002D756E">
      <w:pPr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Fomentar i millorar el bon govern i promoure la incorporació dels valors ètics i les bones pràctiques en la gestió pública. </w:t>
      </w:r>
    </w:p>
    <w:p w14:paraId="2B77A9E6" w14:textId="77F415D4" w:rsidR="00190FA6" w:rsidRPr="00D2359B" w:rsidRDefault="00190FA6" w:rsidP="002D756E">
      <w:pPr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Enfortir la cultura de </w:t>
      </w:r>
      <w:r w:rsidR="00C572AC">
        <w:rPr>
          <w:rFonts w:asciiTheme="minorHAnsi" w:hAnsiTheme="minorHAnsi" w:cstheme="minorHAnsi"/>
        </w:rPr>
        <w:t>l’alerta</w:t>
      </w:r>
      <w:r w:rsidRPr="00D2359B">
        <w:rPr>
          <w:rFonts w:asciiTheme="minorHAnsi" w:hAnsiTheme="minorHAnsi" w:cstheme="minorHAnsi"/>
        </w:rPr>
        <w:t xml:space="preserve"> i de les estructures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integritat de les organitzacions. </w:t>
      </w:r>
    </w:p>
    <w:p w14:paraId="16EBE03A" w14:textId="0F452ECA" w:rsidR="00E80195" w:rsidRDefault="00190FA6" w:rsidP="00573EDB">
      <w:pPr>
        <w:numPr>
          <w:ilvl w:val="0"/>
          <w:numId w:val="28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Reforçar els mecanismes de prevenció de les infraccions normatives en el si de la institució. </w:t>
      </w:r>
    </w:p>
    <w:p w14:paraId="7BF4256A" w14:textId="77777777" w:rsidR="002744C1" w:rsidRPr="00573EDB" w:rsidRDefault="002744C1" w:rsidP="002744C1">
      <w:pPr>
        <w:spacing w:line="240" w:lineRule="auto"/>
        <w:ind w:left="360"/>
        <w:rPr>
          <w:rFonts w:asciiTheme="minorHAnsi" w:hAnsiTheme="minorHAnsi" w:cstheme="minorHAnsi"/>
        </w:rPr>
      </w:pPr>
    </w:p>
    <w:p w14:paraId="7EB82127" w14:textId="14D3F558" w:rsidR="00190FA6" w:rsidRPr="00D2359B" w:rsidRDefault="00190FA6" w:rsidP="002D756E">
      <w:pPr>
        <w:pStyle w:val="Ttol4"/>
        <w:spacing w:before="0" w:after="100" w:line="240" w:lineRule="auto"/>
        <w:rPr>
          <w:rFonts w:cstheme="minorHAnsi"/>
        </w:rPr>
      </w:pPr>
      <w:bookmarkStart w:id="7" w:name="_Toc214883330"/>
      <w:r w:rsidRPr="00D2359B">
        <w:rPr>
          <w:rFonts w:cstheme="minorHAnsi"/>
        </w:rPr>
        <w:t>Article 2. Règim jurídic</w:t>
      </w:r>
      <w:bookmarkEnd w:id="7"/>
    </w:p>
    <w:p w14:paraId="7B1C2034" w14:textId="4CB841E0" w:rsidR="00E80195" w:rsidRDefault="00190FA6" w:rsidP="2DEAC7D5">
      <w:pPr>
        <w:spacing w:line="240" w:lineRule="auto"/>
        <w:rPr>
          <w:rFonts w:asciiTheme="minorHAnsi" w:hAnsiTheme="minorHAnsi" w:cstheme="minorBidi"/>
        </w:rPr>
      </w:pPr>
      <w:r w:rsidRPr="2DEAC7D5">
        <w:rPr>
          <w:rFonts w:asciiTheme="minorHAnsi" w:hAnsiTheme="minorHAnsi" w:cstheme="minorBidi"/>
        </w:rPr>
        <w:t>L</w:t>
      </w:r>
      <w:r w:rsidR="004C2A3F">
        <w:rPr>
          <w:rFonts w:asciiTheme="minorHAnsi" w:hAnsiTheme="minorHAnsi" w:cstheme="minorBidi"/>
        </w:rPr>
        <w:t>’</w:t>
      </w:r>
      <w:r w:rsidRPr="2DEAC7D5">
        <w:rPr>
          <w:rFonts w:asciiTheme="minorHAnsi" w:hAnsiTheme="minorHAnsi" w:cstheme="minorBidi"/>
        </w:rPr>
        <w:t>organització, l</w:t>
      </w:r>
      <w:r w:rsidR="004C2A3F">
        <w:rPr>
          <w:rFonts w:asciiTheme="minorHAnsi" w:hAnsiTheme="minorHAnsi" w:cstheme="minorBidi"/>
        </w:rPr>
        <w:t>’</w:t>
      </w:r>
      <w:r w:rsidRPr="2DEAC7D5">
        <w:rPr>
          <w:rFonts w:asciiTheme="minorHAnsi" w:hAnsiTheme="minorHAnsi" w:cstheme="minorBidi"/>
        </w:rPr>
        <w:t xml:space="preserve">ús i el funcionament del </w:t>
      </w:r>
      <w:r w:rsidR="00E42414" w:rsidRPr="2DEAC7D5">
        <w:rPr>
          <w:rFonts w:asciiTheme="minorHAnsi" w:hAnsiTheme="minorHAnsi" w:cstheme="minorBidi"/>
        </w:rPr>
        <w:t>sistema</w:t>
      </w:r>
      <w:r w:rsidR="0056587D">
        <w:rPr>
          <w:rFonts w:asciiTheme="minorHAnsi" w:hAnsiTheme="minorHAnsi" w:cstheme="minorBidi"/>
        </w:rPr>
        <w:t xml:space="preserve"> </w:t>
      </w:r>
      <w:r w:rsidRPr="2DEAC7D5">
        <w:rPr>
          <w:rFonts w:asciiTheme="minorHAnsi" w:hAnsiTheme="minorHAnsi" w:cstheme="minorBidi"/>
        </w:rPr>
        <w:t>intern d</w:t>
      </w:r>
      <w:r w:rsidR="004C2A3F">
        <w:rPr>
          <w:rFonts w:asciiTheme="minorHAnsi" w:hAnsiTheme="minorHAnsi" w:cstheme="minorBidi"/>
        </w:rPr>
        <w:t>’</w:t>
      </w:r>
      <w:r w:rsidRPr="2DEAC7D5">
        <w:rPr>
          <w:rFonts w:asciiTheme="minorHAnsi" w:hAnsiTheme="minorHAnsi" w:cstheme="minorBidi"/>
        </w:rPr>
        <w:t xml:space="preserve">alertes de </w:t>
      </w:r>
      <w:r w:rsidR="00D47D5F">
        <w:rPr>
          <w:rFonts w:asciiTheme="minorHAnsi" w:hAnsiTheme="minorHAnsi" w:cstheme="minorBidi"/>
        </w:rPr>
        <w:t>l</w:t>
      </w:r>
      <w:r w:rsidR="004C2A3F">
        <w:rPr>
          <w:rFonts w:asciiTheme="minorHAnsi" w:hAnsiTheme="minorHAnsi" w:cstheme="minorBidi"/>
        </w:rPr>
        <w:t>’</w:t>
      </w:r>
      <w:r w:rsidR="00D47D5F">
        <w:rPr>
          <w:rFonts w:asciiTheme="minorHAnsi" w:hAnsiTheme="minorHAnsi" w:cstheme="minorBidi"/>
        </w:rPr>
        <w:t>ens local</w:t>
      </w:r>
      <w:r w:rsidR="0047601D">
        <w:rPr>
          <w:rFonts w:asciiTheme="minorHAnsi" w:hAnsiTheme="minorHAnsi" w:cstheme="minorBidi"/>
        </w:rPr>
        <w:t xml:space="preserve"> </w:t>
      </w:r>
      <w:r w:rsidRPr="2DEAC7D5">
        <w:rPr>
          <w:rFonts w:asciiTheme="minorHAnsi" w:hAnsiTheme="minorHAnsi" w:cstheme="minorBidi"/>
        </w:rPr>
        <w:t>es regeixen per aquesta instrucció, per la Llei 2/2023</w:t>
      </w:r>
      <w:r w:rsidR="00E42414" w:rsidRPr="2DEAC7D5">
        <w:rPr>
          <w:rFonts w:asciiTheme="minorHAnsi" w:hAnsiTheme="minorHAnsi" w:cstheme="minorBidi"/>
        </w:rPr>
        <w:t>, per la Directiva (UE) 2019/1937</w:t>
      </w:r>
      <w:r w:rsidR="0081096A" w:rsidRPr="0081096A">
        <w:t xml:space="preserve"> </w:t>
      </w:r>
      <w:r w:rsidR="0081096A" w:rsidRPr="0081096A">
        <w:rPr>
          <w:rFonts w:asciiTheme="minorHAnsi" w:hAnsiTheme="minorHAnsi" w:cstheme="minorBidi"/>
        </w:rPr>
        <w:t>del Parlament Europeu i del Consell, de 23 d’octubre de 2019, relativa a la protecció de les persones que informin sobre infraccions del dret de la Unió</w:t>
      </w:r>
      <w:r w:rsidR="00DE7109">
        <w:rPr>
          <w:rFonts w:asciiTheme="minorHAnsi" w:hAnsiTheme="minorHAnsi" w:cstheme="minorBidi"/>
        </w:rPr>
        <w:t>,</w:t>
      </w:r>
      <w:r w:rsidRPr="2DEAC7D5">
        <w:rPr>
          <w:rFonts w:asciiTheme="minorHAnsi" w:hAnsiTheme="minorHAnsi" w:cstheme="minorBidi"/>
        </w:rPr>
        <w:t xml:space="preserve"> i per la resta de normativa aplicable corresponent.</w:t>
      </w:r>
    </w:p>
    <w:p w14:paraId="173A2979" w14:textId="77777777" w:rsidR="002744C1" w:rsidRPr="00D2359B" w:rsidRDefault="002744C1" w:rsidP="002D756E">
      <w:pPr>
        <w:spacing w:line="240" w:lineRule="auto"/>
        <w:rPr>
          <w:rFonts w:asciiTheme="minorHAnsi" w:hAnsiTheme="minorHAnsi" w:cstheme="minorHAnsi"/>
        </w:rPr>
      </w:pPr>
    </w:p>
    <w:p w14:paraId="5F6FC848" w14:textId="3C70CDB8" w:rsidR="00190FA6" w:rsidRPr="00D2359B" w:rsidRDefault="00190FA6" w:rsidP="002D756E">
      <w:pPr>
        <w:pStyle w:val="Ttol4"/>
        <w:spacing w:before="0" w:after="100" w:line="240" w:lineRule="auto"/>
        <w:rPr>
          <w:rFonts w:cstheme="minorHAnsi"/>
        </w:rPr>
      </w:pPr>
      <w:bookmarkStart w:id="8" w:name="_Toc214883331"/>
      <w:r w:rsidRPr="00D2359B">
        <w:rPr>
          <w:rFonts w:cstheme="minorHAnsi"/>
        </w:rPr>
        <w:t>Article 3. Definicions</w:t>
      </w:r>
      <w:bookmarkEnd w:id="8"/>
    </w:p>
    <w:p w14:paraId="5E636698" w14:textId="285EE20B" w:rsidR="00190FA6" w:rsidRPr="00D2359B" w:rsidRDefault="00190FA6" w:rsidP="002D756E">
      <w:p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A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efecte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aquesta instrucció, i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acord amb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article 5 de la Directiva (UE) 2019/1937, s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entén per:</w:t>
      </w:r>
    </w:p>
    <w:p w14:paraId="2663B966" w14:textId="5B128AD9" w:rsidR="00190FA6" w:rsidRPr="009B778C" w:rsidRDefault="00190FA6" w:rsidP="009B778C">
      <w:pPr>
        <w:numPr>
          <w:ilvl w:val="0"/>
          <w:numId w:val="29"/>
        </w:numPr>
        <w:spacing w:line="240" w:lineRule="auto"/>
        <w:rPr>
          <w:rFonts w:asciiTheme="minorHAnsi" w:hAnsiTheme="minorHAnsi" w:cstheme="minorBidi"/>
        </w:rPr>
      </w:pPr>
      <w:r w:rsidRPr="009B778C">
        <w:rPr>
          <w:rFonts w:asciiTheme="minorHAnsi" w:hAnsiTheme="minorHAnsi" w:cstheme="minorHAnsi"/>
        </w:rPr>
        <w:t>Infracció</w:t>
      </w:r>
      <w:r w:rsidRPr="009B778C">
        <w:rPr>
          <w:rFonts w:asciiTheme="minorHAnsi" w:hAnsiTheme="minorHAnsi" w:cstheme="minorBidi"/>
        </w:rPr>
        <w:t>: les accions o omissions que siguin il·lícites o que desvirtuïn l</w:t>
      </w:r>
      <w:r w:rsidR="004C2A3F" w:rsidRPr="009B778C">
        <w:rPr>
          <w:rFonts w:asciiTheme="minorHAnsi" w:hAnsiTheme="minorHAnsi" w:cstheme="minorBidi"/>
        </w:rPr>
        <w:t>’</w:t>
      </w:r>
      <w:r w:rsidRPr="009B778C">
        <w:rPr>
          <w:rFonts w:asciiTheme="minorHAnsi" w:hAnsiTheme="minorHAnsi" w:cstheme="minorBidi"/>
        </w:rPr>
        <w:t>objecte o la finalitat de la normativa inclosa dins l</w:t>
      </w:r>
      <w:r w:rsidR="004C2A3F" w:rsidRPr="009B778C">
        <w:rPr>
          <w:rFonts w:asciiTheme="minorHAnsi" w:hAnsiTheme="minorHAnsi" w:cstheme="minorBidi"/>
        </w:rPr>
        <w:t>’</w:t>
      </w:r>
      <w:r w:rsidRPr="009B778C">
        <w:rPr>
          <w:rFonts w:asciiTheme="minorHAnsi" w:hAnsiTheme="minorHAnsi" w:cstheme="minorBidi"/>
        </w:rPr>
        <w:t>àmbit material d</w:t>
      </w:r>
      <w:r w:rsidR="004C2A3F" w:rsidRPr="009B778C">
        <w:rPr>
          <w:rFonts w:asciiTheme="minorHAnsi" w:hAnsiTheme="minorHAnsi" w:cstheme="minorBidi"/>
        </w:rPr>
        <w:t>’</w:t>
      </w:r>
      <w:r w:rsidRPr="009B778C">
        <w:rPr>
          <w:rFonts w:asciiTheme="minorHAnsi" w:hAnsiTheme="minorHAnsi" w:cstheme="minorBidi"/>
        </w:rPr>
        <w:t>aquesta instrucció, i que estiguin relacionades amb els actes i àmbits d</w:t>
      </w:r>
      <w:r w:rsidR="004C2A3F" w:rsidRPr="009B778C">
        <w:rPr>
          <w:rFonts w:asciiTheme="minorHAnsi" w:hAnsiTheme="minorHAnsi" w:cstheme="minorBidi"/>
        </w:rPr>
        <w:t>’</w:t>
      </w:r>
      <w:r w:rsidRPr="009B778C">
        <w:rPr>
          <w:rFonts w:asciiTheme="minorHAnsi" w:hAnsiTheme="minorHAnsi" w:cstheme="minorBidi"/>
        </w:rPr>
        <w:t>actuació de l</w:t>
      </w:r>
      <w:r w:rsidR="004C2A3F" w:rsidRPr="009B778C">
        <w:rPr>
          <w:rFonts w:asciiTheme="minorHAnsi" w:hAnsiTheme="minorHAnsi" w:cstheme="minorBidi"/>
        </w:rPr>
        <w:t>’</w:t>
      </w:r>
      <w:r w:rsidRPr="009B778C">
        <w:rPr>
          <w:rFonts w:asciiTheme="minorHAnsi" w:hAnsiTheme="minorHAnsi" w:cstheme="minorBidi"/>
        </w:rPr>
        <w:t>ens local</w:t>
      </w:r>
      <w:r w:rsidR="00D47D5F" w:rsidRPr="009B778C">
        <w:rPr>
          <w:rFonts w:asciiTheme="minorHAnsi" w:hAnsiTheme="minorHAnsi" w:cstheme="minorBidi"/>
        </w:rPr>
        <w:t xml:space="preserve"> i de les entitats que integren el seu sector públic amb les quals comparteix</w:t>
      </w:r>
      <w:r w:rsidR="00B2487A">
        <w:rPr>
          <w:rFonts w:asciiTheme="minorHAnsi" w:hAnsiTheme="minorHAnsi" w:cstheme="minorBidi"/>
        </w:rPr>
        <w:t>i</w:t>
      </w:r>
      <w:r w:rsidR="00D47D5F" w:rsidRPr="009B778C">
        <w:rPr>
          <w:rFonts w:asciiTheme="minorHAnsi" w:hAnsiTheme="minorHAnsi" w:cstheme="minorBidi"/>
        </w:rPr>
        <w:t xml:space="preserve"> mitjans.</w:t>
      </w:r>
    </w:p>
    <w:p w14:paraId="5ACC5246" w14:textId="6F37C671" w:rsidR="00190FA6" w:rsidRPr="00D2359B" w:rsidRDefault="00190FA6" w:rsidP="002D756E">
      <w:pPr>
        <w:numPr>
          <w:ilvl w:val="0"/>
          <w:numId w:val="29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Informació (sobre infraccions): </w:t>
      </w:r>
      <w:r w:rsidR="00C572AC">
        <w:rPr>
          <w:rFonts w:asciiTheme="minorHAnsi" w:hAnsiTheme="minorHAnsi" w:cstheme="minorHAnsi"/>
        </w:rPr>
        <w:t xml:space="preserve">notícies o </w:t>
      </w:r>
      <w:r w:rsidR="00B73160">
        <w:rPr>
          <w:rFonts w:asciiTheme="minorHAnsi" w:hAnsiTheme="minorHAnsi" w:cstheme="minorHAnsi"/>
        </w:rPr>
        <w:t>dades</w:t>
      </w:r>
      <w:r w:rsidRPr="00D2359B">
        <w:rPr>
          <w:rFonts w:asciiTheme="minorHAnsi" w:hAnsiTheme="minorHAnsi" w:cstheme="minorHAnsi"/>
        </w:rPr>
        <w:t>, incloses les sospites raonables, sobre infraccions reals o potencials que s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hagin produït o que molt probablement </w:t>
      </w:r>
      <w:r w:rsidR="002B55E3" w:rsidRPr="00D2359B">
        <w:rPr>
          <w:rFonts w:asciiTheme="minorHAnsi" w:hAnsiTheme="minorHAnsi" w:cstheme="minorHAnsi"/>
        </w:rPr>
        <w:t>poden</w:t>
      </w:r>
      <w:r w:rsidRPr="00D2359B">
        <w:rPr>
          <w:rFonts w:asciiTheme="minorHAnsi" w:hAnsiTheme="minorHAnsi" w:cstheme="minorHAnsi"/>
        </w:rPr>
        <w:t xml:space="preserve"> produir-se en l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ens local en què treballa </w:t>
      </w:r>
      <w:r w:rsidR="00E42414">
        <w:rPr>
          <w:rFonts w:asciiTheme="minorHAnsi" w:hAnsiTheme="minorHAnsi" w:cstheme="minorHAnsi"/>
        </w:rPr>
        <w:t xml:space="preserve">o hagi treballat </w:t>
      </w:r>
      <w:r w:rsidR="00C572AC" w:rsidRPr="00D2359B">
        <w:rPr>
          <w:rFonts w:asciiTheme="minorHAnsi" w:hAnsiTheme="minorHAnsi" w:cstheme="minorHAnsi"/>
        </w:rPr>
        <w:t>l</w:t>
      </w:r>
      <w:r w:rsidR="00C572AC">
        <w:rPr>
          <w:rFonts w:asciiTheme="minorHAnsi" w:hAnsiTheme="minorHAnsi" w:cstheme="minorHAnsi"/>
        </w:rPr>
        <w:t>a persona alertadora</w:t>
      </w:r>
      <w:r w:rsidRPr="00D2359B">
        <w:rPr>
          <w:rFonts w:asciiTheme="minorHAnsi" w:hAnsiTheme="minorHAnsi" w:cstheme="minorHAnsi"/>
        </w:rPr>
        <w:t xml:space="preserve">, o en una altra organització amb la qual </w:t>
      </w:r>
      <w:r w:rsidR="0065041C">
        <w:rPr>
          <w:rFonts w:asciiTheme="minorHAnsi" w:hAnsiTheme="minorHAnsi" w:cstheme="minorHAnsi"/>
        </w:rPr>
        <w:t xml:space="preserve">la persona alertadora </w:t>
      </w:r>
      <w:r w:rsidRPr="00D2359B">
        <w:rPr>
          <w:rFonts w:asciiTheme="minorHAnsi" w:hAnsiTheme="minorHAnsi" w:cstheme="minorHAnsi"/>
        </w:rPr>
        <w:t>estigui o hagi estat en contacte a conseqüència de</w:t>
      </w:r>
      <w:r w:rsidR="008B52C6">
        <w:rPr>
          <w:rFonts w:asciiTheme="minorHAnsi" w:hAnsiTheme="minorHAnsi" w:cstheme="minorHAnsi"/>
        </w:rPr>
        <w:t xml:space="preserve"> la seva feina</w:t>
      </w:r>
      <w:r w:rsidRPr="00D2359B">
        <w:rPr>
          <w:rFonts w:asciiTheme="minorHAnsi" w:hAnsiTheme="minorHAnsi" w:cstheme="minorHAnsi"/>
        </w:rPr>
        <w:t>, i sobre els intents d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ocultar aquestes infraccions. </w:t>
      </w:r>
    </w:p>
    <w:p w14:paraId="6B7D278F" w14:textId="1EF0493B" w:rsidR="00190FA6" w:rsidRPr="00D2359B" w:rsidRDefault="00C572AC" w:rsidP="002D756E">
      <w:pPr>
        <w:numPr>
          <w:ilvl w:val="0"/>
          <w:numId w:val="29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Alerta o c</w:t>
      </w:r>
      <w:r w:rsidR="00190FA6" w:rsidRPr="00D2359B">
        <w:rPr>
          <w:rFonts w:asciiTheme="minorHAnsi" w:hAnsiTheme="minorHAnsi" w:cstheme="minorHAnsi"/>
        </w:rPr>
        <w:t xml:space="preserve">omunicació: la </w:t>
      </w:r>
      <w:r w:rsidR="00E42414">
        <w:rPr>
          <w:rFonts w:asciiTheme="minorHAnsi" w:hAnsiTheme="minorHAnsi" w:cstheme="minorHAnsi"/>
        </w:rPr>
        <w:t xml:space="preserve">posada en coneixement de </w:t>
      </w:r>
      <w:r w:rsidR="00924111">
        <w:rPr>
          <w:rFonts w:asciiTheme="minorHAnsi" w:hAnsiTheme="minorHAnsi" w:cstheme="minorHAnsi"/>
        </w:rPr>
        <w:t xml:space="preserve">manera </w:t>
      </w:r>
      <w:r w:rsidR="00190FA6" w:rsidRPr="00D2359B">
        <w:rPr>
          <w:rFonts w:asciiTheme="minorHAnsi" w:hAnsiTheme="minorHAnsi" w:cstheme="minorHAnsi"/>
        </w:rPr>
        <w:t>verbal o per escrit d</w:t>
      </w:r>
      <w:r w:rsidR="004C2A3F">
        <w:rPr>
          <w:rFonts w:asciiTheme="minorHAnsi" w:hAnsiTheme="minorHAnsi" w:cstheme="minorHAnsi"/>
        </w:rPr>
        <w:t>’</w:t>
      </w:r>
      <w:r w:rsidR="0065041C">
        <w:rPr>
          <w:rFonts w:asciiTheme="minorHAnsi" w:hAnsiTheme="minorHAnsi" w:cstheme="minorHAnsi"/>
        </w:rPr>
        <w:t xml:space="preserve">una </w:t>
      </w:r>
      <w:r w:rsidR="00190FA6" w:rsidRPr="00D2359B">
        <w:rPr>
          <w:rFonts w:asciiTheme="minorHAnsi" w:hAnsiTheme="minorHAnsi" w:cstheme="minorHAnsi"/>
        </w:rPr>
        <w:t xml:space="preserve">informació sobre infraccions. </w:t>
      </w:r>
    </w:p>
    <w:p w14:paraId="3B639AE0" w14:textId="11F26071" w:rsidR="00190FA6" w:rsidRPr="00D2359B" w:rsidRDefault="11770E56" w:rsidP="002D756E">
      <w:pPr>
        <w:numPr>
          <w:ilvl w:val="0"/>
          <w:numId w:val="29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 xml:space="preserve">Persona </w:t>
      </w:r>
      <w:r w:rsidR="004D5370" w:rsidRPr="00E95113">
        <w:rPr>
          <w:rFonts w:asciiTheme="minorHAnsi" w:hAnsiTheme="minorHAnsi" w:cstheme="minorHAnsi"/>
        </w:rPr>
        <w:t>alertadora</w:t>
      </w:r>
      <w:r w:rsidR="0065041C">
        <w:rPr>
          <w:rFonts w:asciiTheme="minorHAnsi" w:hAnsiTheme="minorHAnsi" w:cstheme="minorHAnsi"/>
        </w:rPr>
        <w:t xml:space="preserve"> o informant</w:t>
      </w:r>
      <w:r w:rsidR="2078B38A" w:rsidRPr="00E95113">
        <w:rPr>
          <w:rFonts w:asciiTheme="minorHAnsi" w:hAnsiTheme="minorHAnsi" w:cstheme="minorHAnsi"/>
        </w:rPr>
        <w:t xml:space="preserve">: </w:t>
      </w:r>
      <w:r w:rsidR="2078B38A" w:rsidRPr="00D2359B">
        <w:rPr>
          <w:rFonts w:asciiTheme="minorHAnsi" w:hAnsiTheme="minorHAnsi" w:cstheme="minorHAnsi"/>
        </w:rPr>
        <w:t>persona física que comunica o revela públicament informació sobre infraccions obtinguda en el context de les seves activitats laborals.</w:t>
      </w:r>
    </w:p>
    <w:p w14:paraId="0652B9F6" w14:textId="465B460A" w:rsidR="00190FA6" w:rsidRDefault="00190FA6" w:rsidP="002D756E">
      <w:pPr>
        <w:numPr>
          <w:ilvl w:val="0"/>
          <w:numId w:val="29"/>
        </w:numPr>
        <w:spacing w:line="240" w:lineRule="auto"/>
        <w:rPr>
          <w:rFonts w:asciiTheme="minorHAnsi" w:hAnsiTheme="minorHAnsi" w:cstheme="minorHAnsi"/>
        </w:rPr>
      </w:pPr>
      <w:r w:rsidRPr="00D2359B">
        <w:rPr>
          <w:rFonts w:asciiTheme="minorHAnsi" w:hAnsiTheme="minorHAnsi" w:cstheme="minorHAnsi"/>
        </w:rPr>
        <w:t>Persona afectada: persona física o jurídica a què es fa referència en la comunicació o revelació pública com la persona a qui s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>atribueix la infracció o amb la qual s</w:t>
      </w:r>
      <w:r w:rsidR="004C2A3F">
        <w:rPr>
          <w:rFonts w:asciiTheme="minorHAnsi" w:hAnsiTheme="minorHAnsi" w:cstheme="minorHAnsi"/>
        </w:rPr>
        <w:t>’</w:t>
      </w:r>
      <w:r w:rsidRPr="00D2359B">
        <w:rPr>
          <w:rFonts w:asciiTheme="minorHAnsi" w:hAnsiTheme="minorHAnsi" w:cstheme="minorHAnsi"/>
        </w:rPr>
        <w:t xml:space="preserve">associa la infracció. </w:t>
      </w:r>
    </w:p>
    <w:p w14:paraId="15CEB345" w14:textId="351C590A" w:rsidR="00E42414" w:rsidRPr="009B778C" w:rsidRDefault="00892E83" w:rsidP="00892E83">
      <w:pPr>
        <w:numPr>
          <w:ilvl w:val="0"/>
          <w:numId w:val="29"/>
        </w:numPr>
        <w:spacing w:line="240" w:lineRule="auto"/>
        <w:rPr>
          <w:rFonts w:asciiTheme="minorHAnsi" w:hAnsiTheme="minorHAnsi" w:cstheme="minorHAnsi"/>
        </w:rPr>
      </w:pPr>
      <w:r>
        <w:t>R</w:t>
      </w:r>
      <w:r w:rsidR="00E42414">
        <w:t xml:space="preserve">esposta: la informació facilitada </w:t>
      </w:r>
      <w:r w:rsidR="008859E9">
        <w:t xml:space="preserve">a les persones </w:t>
      </w:r>
      <w:r w:rsidR="0065041C">
        <w:t>alertador</w:t>
      </w:r>
      <w:r w:rsidR="008859E9">
        <w:t>e</w:t>
      </w:r>
      <w:r w:rsidR="0065041C">
        <w:t xml:space="preserve">s </w:t>
      </w:r>
      <w:r w:rsidR="00E42414">
        <w:t xml:space="preserve">sobre les mesures previstes o adoptades per seguir </w:t>
      </w:r>
      <w:r w:rsidR="0065041C">
        <w:t>l’alerta</w:t>
      </w:r>
      <w:r w:rsidR="00E42414">
        <w:t xml:space="preserve"> i sobre els motius </w:t>
      </w:r>
      <w:r w:rsidR="001B06B6">
        <w:t>d’aquest</w:t>
      </w:r>
      <w:r w:rsidR="00E42414">
        <w:t xml:space="preserve"> seguiment</w:t>
      </w:r>
      <w:r>
        <w:t>.</w:t>
      </w:r>
    </w:p>
    <w:p w14:paraId="206CA210" w14:textId="77777777" w:rsidR="0056587D" w:rsidRPr="00892E83" w:rsidRDefault="0056587D" w:rsidP="009B778C">
      <w:pPr>
        <w:spacing w:line="240" w:lineRule="auto"/>
        <w:rPr>
          <w:rFonts w:asciiTheme="minorHAnsi" w:hAnsiTheme="minorHAnsi" w:cstheme="minorHAnsi"/>
        </w:rPr>
      </w:pPr>
    </w:p>
    <w:p w14:paraId="2EB4C23F" w14:textId="2DA16B92" w:rsidR="00190FA6" w:rsidRPr="008677C5" w:rsidRDefault="00190FA6" w:rsidP="00E80195">
      <w:pPr>
        <w:pStyle w:val="Ttol3"/>
        <w:spacing w:before="0" w:after="100"/>
      </w:pPr>
      <w:bookmarkStart w:id="9" w:name="_Toc214883332"/>
      <w:r>
        <w:t>Capítol II. Àmbit d</w:t>
      </w:r>
      <w:r w:rsidR="004C2A3F">
        <w:t>’</w:t>
      </w:r>
      <w:r>
        <w:t>aplicació</w:t>
      </w:r>
      <w:bookmarkEnd w:id="9"/>
    </w:p>
    <w:p w14:paraId="678CC759" w14:textId="77777777" w:rsidR="00190FA6" w:rsidRPr="002D756E" w:rsidRDefault="00190FA6" w:rsidP="00E80195">
      <w:pPr>
        <w:pStyle w:val="Ttol4"/>
        <w:spacing w:before="0" w:after="100" w:line="240" w:lineRule="atLeast"/>
        <w:rPr>
          <w:rFonts w:cstheme="minorHAnsi"/>
        </w:rPr>
      </w:pPr>
      <w:bookmarkStart w:id="10" w:name="_Toc214883333"/>
      <w:r w:rsidRPr="002D756E">
        <w:rPr>
          <w:rFonts w:cstheme="minorHAnsi"/>
        </w:rPr>
        <w:t>Article 4. Àmbit objectiu</w:t>
      </w:r>
      <w:bookmarkEnd w:id="10"/>
      <w:r w:rsidRPr="002D756E">
        <w:rPr>
          <w:rFonts w:cstheme="minorHAnsi"/>
        </w:rPr>
        <w:t xml:space="preserve"> </w:t>
      </w:r>
    </w:p>
    <w:p w14:paraId="287A5FE7" w14:textId="1B90996B" w:rsidR="00E80195" w:rsidRDefault="00190FA6" w:rsidP="00E80195">
      <w:pPr>
        <w:spacing w:line="240" w:lineRule="atLeast"/>
        <w:rPr>
          <w:rFonts w:asciiTheme="minorHAnsi" w:hAnsiTheme="minorHAnsi" w:cstheme="minorHAnsi"/>
        </w:rPr>
      </w:pPr>
      <w:r w:rsidRPr="002D756E">
        <w:rPr>
          <w:rFonts w:asciiTheme="minorHAnsi" w:hAnsiTheme="minorHAnsi" w:cstheme="minorHAnsi"/>
        </w:rPr>
        <w:t xml:space="preserve">Les </w:t>
      </w:r>
      <w:r w:rsidR="008859E9">
        <w:rPr>
          <w:rFonts w:asciiTheme="minorHAnsi" w:hAnsiTheme="minorHAnsi" w:cstheme="minorHAnsi"/>
        </w:rPr>
        <w:t>alertes</w:t>
      </w:r>
      <w:r w:rsidR="008859E9" w:rsidRPr="002D756E">
        <w:rPr>
          <w:rFonts w:asciiTheme="minorHAnsi" w:hAnsiTheme="minorHAnsi" w:cstheme="minorHAnsi"/>
        </w:rPr>
        <w:t xml:space="preserve"> </w:t>
      </w:r>
      <w:r w:rsidRPr="002D756E">
        <w:rPr>
          <w:rFonts w:asciiTheme="minorHAnsi" w:hAnsiTheme="minorHAnsi" w:cstheme="minorHAnsi"/>
        </w:rPr>
        <w:t>presentades a través del canal intern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alertes s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han de referir a</w:t>
      </w:r>
      <w:r w:rsidR="00705E30">
        <w:rPr>
          <w:rFonts w:asciiTheme="minorHAnsi" w:hAnsiTheme="minorHAnsi" w:cstheme="minorHAnsi"/>
        </w:rPr>
        <w:t xml:space="preserve"> accions i omissions</w:t>
      </w:r>
      <w:r w:rsidRPr="002D756E">
        <w:rPr>
          <w:rFonts w:asciiTheme="minorHAnsi" w:hAnsiTheme="minorHAnsi" w:cstheme="minorHAnsi"/>
        </w:rPr>
        <w:t xml:space="preserve"> dutes a terme en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àmbit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actuació de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 xml:space="preserve">Ajuntament de </w:t>
      </w:r>
      <w:r w:rsidR="00614A37" w:rsidRPr="00D941C3">
        <w:rPr>
          <w:rFonts w:asciiTheme="minorHAnsi" w:hAnsiTheme="minorHAnsi" w:cstheme="minorHAnsi"/>
          <w:color w:val="7F7F7F" w:themeColor="text1" w:themeTint="80"/>
        </w:rPr>
        <w:t>[NOM</w:t>
      </w:r>
      <w:r w:rsidR="004D5370" w:rsidRPr="00D941C3">
        <w:rPr>
          <w:rFonts w:asciiTheme="minorHAnsi" w:hAnsiTheme="minorHAnsi" w:cstheme="minorHAnsi"/>
          <w:color w:val="7F7F7F" w:themeColor="text1" w:themeTint="80"/>
        </w:rPr>
        <w:t xml:space="preserve"> MUNICIPI</w:t>
      </w:r>
      <w:r w:rsidR="00614A37" w:rsidRPr="00D941C3">
        <w:rPr>
          <w:rFonts w:asciiTheme="minorHAnsi" w:hAnsiTheme="minorHAnsi" w:cstheme="minorHAnsi"/>
          <w:color w:val="7F7F7F" w:themeColor="text1" w:themeTint="80"/>
        </w:rPr>
        <w:t>]</w:t>
      </w:r>
      <w:r w:rsidRPr="002D756E">
        <w:rPr>
          <w:rFonts w:asciiTheme="minorHAnsi" w:hAnsiTheme="minorHAnsi" w:cstheme="minorHAnsi"/>
        </w:rPr>
        <w:t xml:space="preserve"> </w:t>
      </w:r>
      <w:r w:rsidRPr="00E95113">
        <w:rPr>
          <w:rFonts w:asciiTheme="minorHAnsi" w:hAnsiTheme="minorHAnsi" w:cstheme="minorHAnsi"/>
        </w:rPr>
        <w:t>i de les entitats que integren el seu sector públic</w:t>
      </w:r>
      <w:r w:rsidR="004D5370" w:rsidRPr="00E95113">
        <w:rPr>
          <w:rFonts w:asciiTheme="minorHAnsi" w:hAnsiTheme="minorHAnsi" w:cstheme="minorHAnsi"/>
        </w:rPr>
        <w:t xml:space="preserve"> amb les quals comparteixi mitjans. </w:t>
      </w:r>
    </w:p>
    <w:p w14:paraId="37658B07" w14:textId="77777777" w:rsidR="002744C1" w:rsidRPr="00E95113" w:rsidRDefault="002744C1" w:rsidP="00E80195">
      <w:pPr>
        <w:spacing w:line="240" w:lineRule="atLeast"/>
        <w:rPr>
          <w:rFonts w:asciiTheme="minorHAnsi" w:hAnsiTheme="minorHAnsi" w:cstheme="minorHAnsi"/>
        </w:rPr>
      </w:pPr>
    </w:p>
    <w:p w14:paraId="265B5A55" w14:textId="05D7FA29" w:rsidR="00190FA6" w:rsidRPr="002D756E" w:rsidRDefault="00190FA6" w:rsidP="00E80195">
      <w:pPr>
        <w:pStyle w:val="Ttol4"/>
        <w:spacing w:before="0" w:after="100" w:line="240" w:lineRule="atLeast"/>
        <w:rPr>
          <w:rFonts w:cstheme="minorHAnsi"/>
        </w:rPr>
      </w:pPr>
      <w:bookmarkStart w:id="11" w:name="_Toc214883334"/>
      <w:r w:rsidRPr="002D756E">
        <w:rPr>
          <w:rFonts w:cstheme="minorHAnsi"/>
        </w:rPr>
        <w:t>Article 5. Àmbit subjectiu</w:t>
      </w:r>
      <w:bookmarkEnd w:id="11"/>
    </w:p>
    <w:p w14:paraId="19A53278" w14:textId="155A6DF9" w:rsidR="00190FA6" w:rsidRPr="002D756E" w:rsidRDefault="00190FA6" w:rsidP="00E80195">
      <w:pPr>
        <w:spacing w:line="240" w:lineRule="atLeast"/>
        <w:rPr>
          <w:rFonts w:asciiTheme="minorHAnsi" w:hAnsiTheme="minorHAnsi" w:cstheme="minorHAnsi"/>
        </w:rPr>
      </w:pPr>
      <w:r w:rsidRPr="002D756E">
        <w:rPr>
          <w:rFonts w:asciiTheme="minorHAnsi" w:hAnsiTheme="minorHAnsi" w:cstheme="minorHAnsi"/>
        </w:rPr>
        <w:t xml:space="preserve">Poden presentar </w:t>
      </w:r>
      <w:r w:rsidR="008859E9">
        <w:rPr>
          <w:rFonts w:asciiTheme="minorHAnsi" w:hAnsiTheme="minorHAnsi" w:cstheme="minorHAnsi"/>
        </w:rPr>
        <w:t>alertes</w:t>
      </w:r>
      <w:r w:rsidR="008859E9" w:rsidRPr="002D756E">
        <w:rPr>
          <w:rFonts w:asciiTheme="minorHAnsi" w:hAnsiTheme="minorHAnsi" w:cstheme="minorHAnsi"/>
        </w:rPr>
        <w:t xml:space="preserve"> </w:t>
      </w:r>
      <w:r w:rsidRPr="002D756E">
        <w:rPr>
          <w:rFonts w:asciiTheme="minorHAnsi" w:hAnsiTheme="minorHAnsi" w:cstheme="minorHAnsi"/>
        </w:rPr>
        <w:t>al canal intern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alertes les persones que hagin obtingut informació en un context laboral o professional vinculat amb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 xml:space="preserve">Ajuntament de </w:t>
      </w:r>
      <w:r w:rsidR="005C7603" w:rsidRPr="00D941C3">
        <w:rPr>
          <w:rFonts w:asciiTheme="minorHAnsi" w:hAnsiTheme="minorHAnsi" w:cstheme="minorHAnsi"/>
          <w:color w:val="7F7F7F" w:themeColor="text1" w:themeTint="80"/>
        </w:rPr>
        <w:t>[NOM MUNICIPI]</w:t>
      </w:r>
      <w:r w:rsidRPr="00D941C3">
        <w:rPr>
          <w:rFonts w:asciiTheme="minorHAnsi" w:hAnsiTheme="minorHAnsi" w:cstheme="minorHAnsi"/>
          <w:color w:val="7F7F7F" w:themeColor="text1" w:themeTint="80"/>
        </w:rPr>
        <w:t xml:space="preserve"> </w:t>
      </w:r>
      <w:r w:rsidRPr="002D756E">
        <w:rPr>
          <w:rFonts w:asciiTheme="minorHAnsi" w:hAnsiTheme="minorHAnsi" w:cstheme="minorHAnsi"/>
        </w:rPr>
        <w:t>i les entitats</w:t>
      </w:r>
      <w:r w:rsidR="00E95113">
        <w:rPr>
          <w:rFonts w:asciiTheme="minorHAnsi" w:hAnsiTheme="minorHAnsi" w:cstheme="minorHAnsi"/>
        </w:rPr>
        <w:t xml:space="preserve"> que integren el seu sector públic amb les quals comparteixi mitjans</w:t>
      </w:r>
      <w:r w:rsidRPr="002D756E">
        <w:rPr>
          <w:rFonts w:asciiTheme="minorHAnsi" w:hAnsiTheme="minorHAnsi" w:cstheme="minorHAnsi"/>
        </w:rPr>
        <w:t xml:space="preserve">. </w:t>
      </w:r>
      <w:r w:rsidR="000E1D71">
        <w:rPr>
          <w:rFonts w:asciiTheme="minorHAnsi" w:hAnsiTheme="minorHAnsi" w:cstheme="minorHAnsi"/>
        </w:rPr>
        <w:t>E</w:t>
      </w:r>
      <w:r w:rsidRPr="000E1D71">
        <w:rPr>
          <w:rFonts w:asciiTheme="minorHAnsi" w:hAnsiTheme="minorHAnsi" w:cstheme="minorHAnsi"/>
        </w:rPr>
        <w:t>n tot cas</w:t>
      </w:r>
      <w:r w:rsidR="000E1D71">
        <w:rPr>
          <w:rFonts w:asciiTheme="minorHAnsi" w:hAnsiTheme="minorHAnsi" w:cstheme="minorHAnsi"/>
        </w:rPr>
        <w:t xml:space="preserve">, </w:t>
      </w:r>
      <w:r w:rsidR="00302828">
        <w:rPr>
          <w:rFonts w:asciiTheme="minorHAnsi" w:hAnsiTheme="minorHAnsi" w:cstheme="minorHAnsi"/>
        </w:rPr>
        <w:t>això comprèn</w:t>
      </w:r>
      <w:r w:rsidRPr="002D756E">
        <w:rPr>
          <w:rFonts w:asciiTheme="minorHAnsi" w:hAnsiTheme="minorHAnsi" w:cstheme="minorHAnsi"/>
        </w:rPr>
        <w:t>:</w:t>
      </w:r>
    </w:p>
    <w:p w14:paraId="25C9CA0E" w14:textId="469996D6" w:rsidR="00E95113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 w:rsidRPr="00EA76E4">
        <w:rPr>
          <w:rFonts w:eastAsia="Calibri" w:cs="Calibri"/>
          <w:i/>
          <w:iCs/>
          <w:lang w:val="ca"/>
        </w:rPr>
        <w:t>a</w:t>
      </w:r>
      <w:r>
        <w:rPr>
          <w:rFonts w:eastAsia="Calibri" w:cs="Calibri"/>
          <w:lang w:val="ca"/>
        </w:rPr>
        <w:t xml:space="preserve">) </w:t>
      </w:r>
      <w:r w:rsidR="00E95113" w:rsidRPr="009B778C">
        <w:rPr>
          <w:rFonts w:asciiTheme="minorHAnsi" w:hAnsiTheme="minorHAnsi" w:cstheme="minorHAnsi"/>
        </w:rPr>
        <w:t>Els càrrecs electes membres de l</w:t>
      </w:r>
      <w:r w:rsidR="004C2A3F" w:rsidRPr="009B778C">
        <w:rPr>
          <w:rFonts w:asciiTheme="minorHAnsi" w:hAnsiTheme="minorHAnsi" w:cstheme="minorHAnsi"/>
        </w:rPr>
        <w:t>’</w:t>
      </w:r>
      <w:r w:rsidR="00E95113" w:rsidRPr="009B778C">
        <w:rPr>
          <w:rFonts w:asciiTheme="minorHAnsi" w:hAnsiTheme="minorHAnsi" w:cstheme="minorHAnsi"/>
        </w:rPr>
        <w:t xml:space="preserve">Ajuntament. </w:t>
      </w:r>
    </w:p>
    <w:p w14:paraId="718DD2EC" w14:textId="3A695DED" w:rsidR="00190FA6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b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>Els alts càrrecs i el personal directiu, determinats conforme a les normes d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>organització de l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 xml:space="preserve">Ajuntament. </w:t>
      </w:r>
    </w:p>
    <w:p w14:paraId="155CCD11" w14:textId="649174DF" w:rsidR="00E95113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c</w:t>
      </w:r>
      <w:r>
        <w:rPr>
          <w:rFonts w:eastAsia="Calibri" w:cs="Calibri"/>
          <w:lang w:val="ca"/>
        </w:rPr>
        <w:t xml:space="preserve">) </w:t>
      </w:r>
      <w:r w:rsidR="009B778C">
        <w:rPr>
          <w:rFonts w:asciiTheme="minorHAnsi" w:hAnsiTheme="minorHAnsi" w:cstheme="minorHAnsi"/>
        </w:rPr>
        <w:t>Els empleats</w:t>
      </w:r>
      <w:r w:rsidR="00E95113" w:rsidRPr="009B778C">
        <w:rPr>
          <w:rFonts w:asciiTheme="minorHAnsi" w:hAnsiTheme="minorHAnsi" w:cstheme="minorHAnsi"/>
        </w:rPr>
        <w:t xml:space="preserve"> al servei de l</w:t>
      </w:r>
      <w:r w:rsidR="004C2A3F" w:rsidRPr="009B778C">
        <w:rPr>
          <w:rFonts w:asciiTheme="minorHAnsi" w:hAnsiTheme="minorHAnsi" w:cstheme="minorHAnsi"/>
        </w:rPr>
        <w:t>’</w:t>
      </w:r>
      <w:r w:rsidR="00E95113" w:rsidRPr="009B778C">
        <w:rPr>
          <w:rFonts w:asciiTheme="minorHAnsi" w:hAnsiTheme="minorHAnsi" w:cstheme="minorHAnsi"/>
        </w:rPr>
        <w:t>Ajuntament.</w:t>
      </w:r>
    </w:p>
    <w:p w14:paraId="33565AF9" w14:textId="384FBFDD" w:rsidR="00190FA6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d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 xml:space="preserve">Contractistes, </w:t>
      </w:r>
      <w:proofErr w:type="spellStart"/>
      <w:r w:rsidR="00190FA6" w:rsidRPr="009B778C">
        <w:rPr>
          <w:rFonts w:asciiTheme="minorHAnsi" w:hAnsiTheme="minorHAnsi" w:cstheme="minorHAnsi"/>
        </w:rPr>
        <w:t>subcontractistes</w:t>
      </w:r>
      <w:proofErr w:type="spellEnd"/>
      <w:r w:rsidR="00190FA6" w:rsidRPr="009B778C">
        <w:rPr>
          <w:rFonts w:asciiTheme="minorHAnsi" w:hAnsiTheme="minorHAnsi" w:cstheme="minorHAnsi"/>
        </w:rPr>
        <w:t xml:space="preserve"> i proveïdors, i qualssevol persones que tre</w:t>
      </w:r>
      <w:r w:rsidR="00674FF3" w:rsidRPr="009B778C">
        <w:rPr>
          <w:rFonts w:asciiTheme="minorHAnsi" w:hAnsiTheme="minorHAnsi" w:cstheme="minorHAnsi"/>
        </w:rPr>
        <w:t xml:space="preserve">ballin o hagin treballat per a </w:t>
      </w:r>
      <w:r w:rsidR="00DC5D14">
        <w:rPr>
          <w:rFonts w:asciiTheme="minorHAnsi" w:hAnsiTheme="minorHAnsi" w:cstheme="minorHAnsi"/>
        </w:rPr>
        <w:t xml:space="preserve">ells </w:t>
      </w:r>
      <w:r w:rsidR="00190FA6" w:rsidRPr="009B778C">
        <w:rPr>
          <w:rFonts w:asciiTheme="minorHAnsi" w:hAnsiTheme="minorHAnsi" w:cstheme="minorHAnsi"/>
        </w:rPr>
        <w:t xml:space="preserve">o sota la seva supervisió. </w:t>
      </w:r>
    </w:p>
    <w:p w14:paraId="210BCC37" w14:textId="3A750933" w:rsidR="00E95113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e</w:t>
      </w:r>
      <w:r>
        <w:rPr>
          <w:rFonts w:eastAsia="Calibri" w:cs="Calibri"/>
          <w:lang w:val="ca"/>
        </w:rPr>
        <w:t xml:space="preserve">) 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Qualsevol persona que hagi sigut coneixedora, en el marc d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un context laboral o professional, d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una infracció de les </w:t>
      </w:r>
      <w:r w:rsidR="00DC5D14">
        <w:rPr>
          <w:rFonts w:asciiTheme="minorHAnsi" w:eastAsiaTheme="minorEastAsia" w:hAnsiTheme="minorHAnsi" w:cstheme="minorHAnsi"/>
          <w:color w:val="000000" w:themeColor="text1"/>
        </w:rPr>
        <w:t>que estableix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 l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article 6 d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aquesta instrucció </w:t>
      </w:r>
      <w:r w:rsidR="00DC5D14">
        <w:rPr>
          <w:rFonts w:asciiTheme="minorHAnsi" w:eastAsiaTheme="minorEastAsia" w:hAnsiTheme="minorHAnsi" w:cstheme="minorHAnsi"/>
          <w:color w:val="000000" w:themeColor="text1"/>
        </w:rPr>
        <w:t>pot</w:t>
      </w:r>
      <w:r w:rsidR="00DC5D14" w:rsidRPr="009B778C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presentar comunicacions 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lastRenderedPageBreak/>
        <w:t>mitjançant el canal intern d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alertes, sens perjudici que només </w:t>
      </w:r>
      <w:r w:rsidR="00DC5D14">
        <w:rPr>
          <w:rFonts w:asciiTheme="minorHAnsi" w:eastAsiaTheme="minorEastAsia" w:hAnsiTheme="minorHAnsi" w:cstheme="minorHAnsi"/>
          <w:color w:val="000000" w:themeColor="text1"/>
        </w:rPr>
        <w:t>les</w:t>
      </w:r>
      <w:r w:rsidR="00DC5D14" w:rsidRPr="009B778C">
        <w:rPr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persones qu</w:t>
      </w:r>
      <w:r w:rsidR="00674FF3" w:rsidRPr="009B778C">
        <w:rPr>
          <w:rFonts w:asciiTheme="minorHAnsi" w:eastAsiaTheme="minorEastAsia" w:hAnsiTheme="minorHAnsi" w:cstheme="minorHAnsi"/>
          <w:color w:val="000000" w:themeColor="text1"/>
        </w:rPr>
        <w:t>e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 es trobin sota l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àmbit personal d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aplicació </w:t>
      </w:r>
      <w:r w:rsidR="00DC5D14">
        <w:rPr>
          <w:rFonts w:asciiTheme="minorHAnsi" w:eastAsiaTheme="minorEastAsia" w:hAnsiTheme="minorHAnsi" w:cstheme="minorHAnsi"/>
          <w:color w:val="000000" w:themeColor="text1"/>
        </w:rPr>
        <w:t>que disposa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 l</w:t>
      </w:r>
      <w:r w:rsidR="004C2A3F" w:rsidRPr="009B778C">
        <w:rPr>
          <w:rFonts w:asciiTheme="minorHAnsi" w:eastAsiaTheme="minorEastAsia" w:hAnsiTheme="minorHAnsi" w:cstheme="minorHAnsi"/>
          <w:color w:val="000000" w:themeColor="text1"/>
        </w:rPr>
        <w:t>’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 xml:space="preserve">article 3 de la Llei 2/2023 </w:t>
      </w:r>
      <w:r w:rsidR="00DC5D14">
        <w:rPr>
          <w:rFonts w:asciiTheme="minorHAnsi" w:eastAsiaTheme="minorEastAsia" w:hAnsiTheme="minorHAnsi" w:cstheme="minorHAnsi"/>
          <w:color w:val="000000" w:themeColor="text1"/>
        </w:rPr>
        <w:t xml:space="preserve">poden </w:t>
      </w:r>
      <w:r w:rsidR="00E95113" w:rsidRPr="009B778C">
        <w:rPr>
          <w:rFonts w:asciiTheme="minorHAnsi" w:eastAsiaTheme="minorEastAsia" w:hAnsiTheme="minorHAnsi" w:cstheme="minorHAnsi"/>
          <w:color w:val="000000" w:themeColor="text1"/>
        </w:rPr>
        <w:t>ostentar la condició de persona alertadora.</w:t>
      </w:r>
    </w:p>
    <w:p w14:paraId="12ECD854" w14:textId="7F4B7004" w:rsidR="00190FA6" w:rsidRPr="009B778C" w:rsidRDefault="005353D2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f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 xml:space="preserve">La resta de persones </w:t>
      </w:r>
      <w:r w:rsidR="006A701B">
        <w:rPr>
          <w:rFonts w:asciiTheme="minorHAnsi" w:hAnsiTheme="minorHAnsi" w:cstheme="minorHAnsi"/>
        </w:rPr>
        <w:t>que estableix</w:t>
      </w:r>
      <w:r w:rsidR="00190FA6" w:rsidRPr="009B778C">
        <w:rPr>
          <w:rFonts w:asciiTheme="minorHAnsi" w:hAnsiTheme="minorHAnsi" w:cstheme="minorHAnsi"/>
        </w:rPr>
        <w:t xml:space="preserve"> la Llei 2/2023.</w:t>
      </w:r>
    </w:p>
    <w:p w14:paraId="4C6BF28B" w14:textId="4939A39A" w:rsidR="00E80195" w:rsidRDefault="00190FA6" w:rsidP="00E80195">
      <w:pPr>
        <w:spacing w:line="240" w:lineRule="atLeast"/>
        <w:rPr>
          <w:rFonts w:asciiTheme="minorHAnsi" w:hAnsiTheme="minorHAnsi" w:cstheme="minorHAnsi"/>
        </w:rPr>
      </w:pPr>
      <w:r w:rsidRPr="002D756E">
        <w:rPr>
          <w:rFonts w:asciiTheme="minorHAnsi" w:hAnsiTheme="minorHAnsi" w:cstheme="minorHAnsi"/>
        </w:rPr>
        <w:t>La presentació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 xml:space="preserve">una </w:t>
      </w:r>
      <w:r w:rsidR="008859E9">
        <w:rPr>
          <w:rFonts w:asciiTheme="minorHAnsi" w:hAnsiTheme="minorHAnsi" w:cstheme="minorHAnsi"/>
        </w:rPr>
        <w:t>alerta</w:t>
      </w:r>
      <w:r w:rsidR="008859E9" w:rsidRPr="002D756E">
        <w:rPr>
          <w:rFonts w:asciiTheme="minorHAnsi" w:hAnsiTheme="minorHAnsi" w:cstheme="minorHAnsi"/>
        </w:rPr>
        <w:t xml:space="preserve"> </w:t>
      </w:r>
      <w:r w:rsidRPr="002D756E">
        <w:rPr>
          <w:rFonts w:asciiTheme="minorHAnsi" w:hAnsiTheme="minorHAnsi" w:cstheme="minorHAnsi"/>
        </w:rPr>
        <w:t>per part de</w:t>
      </w:r>
      <w:r w:rsidR="00E95113">
        <w:rPr>
          <w:rFonts w:asciiTheme="minorHAnsi" w:hAnsiTheme="minorHAnsi" w:cstheme="minorHAnsi"/>
        </w:rPr>
        <w:t xml:space="preserve"> la persona alertadora</w:t>
      </w:r>
      <w:r w:rsidRPr="002D756E">
        <w:rPr>
          <w:rFonts w:asciiTheme="minorHAnsi" w:hAnsiTheme="minorHAnsi" w:cstheme="minorHAnsi"/>
        </w:rPr>
        <w:t xml:space="preserve"> no li confereix, per si sola, la condició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interessada.</w:t>
      </w:r>
    </w:p>
    <w:p w14:paraId="7F27469E" w14:textId="77777777" w:rsidR="002744C1" w:rsidRPr="002D756E" w:rsidRDefault="002744C1" w:rsidP="00E80195">
      <w:pPr>
        <w:spacing w:line="240" w:lineRule="atLeast"/>
        <w:rPr>
          <w:rFonts w:asciiTheme="minorHAnsi" w:eastAsiaTheme="minorEastAsia" w:hAnsiTheme="minorHAnsi" w:cstheme="minorHAnsi"/>
          <w:highlight w:val="yellow"/>
        </w:rPr>
      </w:pPr>
    </w:p>
    <w:p w14:paraId="34C04E57" w14:textId="42CC2F16" w:rsidR="00190FA6" w:rsidRPr="002D756E" w:rsidRDefault="00190FA6" w:rsidP="00E80195">
      <w:pPr>
        <w:pStyle w:val="Ttol4"/>
        <w:spacing w:before="0" w:after="100" w:line="240" w:lineRule="atLeast"/>
        <w:rPr>
          <w:rFonts w:cstheme="minorHAnsi"/>
        </w:rPr>
      </w:pPr>
      <w:bookmarkStart w:id="12" w:name="_Toc214883335"/>
      <w:r w:rsidRPr="002D756E">
        <w:rPr>
          <w:rFonts w:cstheme="minorHAnsi"/>
        </w:rPr>
        <w:t>Article 6. Àmbit material</w:t>
      </w:r>
      <w:bookmarkEnd w:id="12"/>
    </w:p>
    <w:p w14:paraId="4A4BEB1E" w14:textId="434622FC" w:rsidR="002D756E" w:rsidRPr="00D47D5F" w:rsidRDefault="00BE30ED" w:rsidP="00E80195">
      <w:pPr>
        <w:spacing w:line="240" w:lineRule="atLeast"/>
        <w:rPr>
          <w:rFonts w:asciiTheme="minorHAnsi" w:hAnsiTheme="minorHAnsi" w:cstheme="minorHAnsi"/>
        </w:rPr>
      </w:pPr>
      <w:r w:rsidRPr="002D756E">
        <w:rPr>
          <w:rFonts w:asciiTheme="minorHAnsi" w:hAnsiTheme="minorHAnsi" w:cstheme="minorHAnsi"/>
        </w:rPr>
        <w:t xml:space="preserve">Es </w:t>
      </w:r>
      <w:r w:rsidR="006279A9">
        <w:rPr>
          <w:rFonts w:asciiTheme="minorHAnsi" w:hAnsiTheme="minorHAnsi" w:cstheme="minorHAnsi"/>
        </w:rPr>
        <w:t>poden</w:t>
      </w:r>
      <w:r w:rsidR="006279A9" w:rsidRPr="002D756E">
        <w:rPr>
          <w:rFonts w:asciiTheme="minorHAnsi" w:hAnsiTheme="minorHAnsi" w:cstheme="minorHAnsi"/>
        </w:rPr>
        <w:t xml:space="preserve"> </w:t>
      </w:r>
      <w:r w:rsidRPr="002D756E">
        <w:rPr>
          <w:rFonts w:asciiTheme="minorHAnsi" w:hAnsiTheme="minorHAnsi" w:cstheme="minorHAnsi"/>
        </w:rPr>
        <w:t xml:space="preserve">acollir als mitjans de protecció que atorguen aquesta instrucció i la normativa </w:t>
      </w:r>
      <w:r w:rsidR="006279A9">
        <w:rPr>
          <w:rFonts w:asciiTheme="minorHAnsi" w:hAnsiTheme="minorHAnsi" w:cstheme="minorHAnsi"/>
        </w:rPr>
        <w:t>aplicable</w:t>
      </w:r>
      <w:r w:rsidR="006279A9" w:rsidRPr="002D756E">
        <w:rPr>
          <w:rFonts w:asciiTheme="minorHAnsi" w:hAnsiTheme="minorHAnsi" w:cstheme="minorHAnsi"/>
        </w:rPr>
        <w:t xml:space="preserve"> </w:t>
      </w:r>
      <w:r w:rsidRPr="00E95113">
        <w:rPr>
          <w:rFonts w:asciiTheme="minorHAnsi" w:hAnsiTheme="minorHAnsi" w:cstheme="minorHAnsi"/>
        </w:rPr>
        <w:t xml:space="preserve">les </w:t>
      </w:r>
      <w:r w:rsidRPr="00D47D5F">
        <w:rPr>
          <w:rFonts w:asciiTheme="minorHAnsi" w:hAnsiTheme="minorHAnsi" w:cstheme="minorHAnsi"/>
        </w:rPr>
        <w:t xml:space="preserve">persones </w:t>
      </w:r>
      <w:r w:rsidR="006279A9">
        <w:rPr>
          <w:rFonts w:asciiTheme="minorHAnsi" w:hAnsiTheme="minorHAnsi" w:cstheme="minorHAnsi"/>
        </w:rPr>
        <w:t>que estableix</w:t>
      </w:r>
      <w:r w:rsidRPr="00D47D5F">
        <w:rPr>
          <w:rFonts w:asciiTheme="minorHAnsi" w:hAnsiTheme="minorHAnsi" w:cstheme="minorHAnsi"/>
        </w:rPr>
        <w:t xml:space="preserve"> l</w:t>
      </w:r>
      <w:r w:rsidR="004C2A3F">
        <w:rPr>
          <w:rFonts w:asciiTheme="minorHAnsi" w:hAnsiTheme="minorHAnsi" w:cstheme="minorHAnsi"/>
        </w:rPr>
        <w:t>’</w:t>
      </w:r>
      <w:r w:rsidRPr="00D47D5F">
        <w:rPr>
          <w:rFonts w:asciiTheme="minorHAnsi" w:hAnsiTheme="minorHAnsi" w:cstheme="minorHAnsi"/>
        </w:rPr>
        <w:t xml:space="preserve">apartat anterior que presentin </w:t>
      </w:r>
      <w:r w:rsidR="008859E9">
        <w:rPr>
          <w:rFonts w:asciiTheme="minorHAnsi" w:hAnsiTheme="minorHAnsi" w:cstheme="minorHAnsi"/>
        </w:rPr>
        <w:t>alertes</w:t>
      </w:r>
      <w:r w:rsidR="008859E9" w:rsidRPr="00D47D5F">
        <w:rPr>
          <w:rFonts w:asciiTheme="minorHAnsi" w:hAnsiTheme="minorHAnsi" w:cstheme="minorHAnsi"/>
        </w:rPr>
        <w:t xml:space="preserve"> </w:t>
      </w:r>
      <w:r w:rsidRPr="00D47D5F">
        <w:rPr>
          <w:rFonts w:asciiTheme="minorHAnsi" w:hAnsiTheme="minorHAnsi" w:cstheme="minorHAnsi"/>
        </w:rPr>
        <w:t>relatives a</w:t>
      </w:r>
      <w:r w:rsidR="006279A9">
        <w:rPr>
          <w:rFonts w:asciiTheme="minorHAnsi" w:hAnsiTheme="minorHAnsi" w:cstheme="minorHAnsi"/>
        </w:rPr>
        <w:t>l següent</w:t>
      </w:r>
      <w:r w:rsidRPr="00D47D5F">
        <w:rPr>
          <w:rFonts w:asciiTheme="minorHAnsi" w:hAnsiTheme="minorHAnsi" w:cstheme="minorHAnsi"/>
        </w:rPr>
        <w:t>:</w:t>
      </w:r>
    </w:p>
    <w:p w14:paraId="185A9649" w14:textId="7F5FD02F" w:rsidR="00FC743F" w:rsidRPr="00D47D5F" w:rsidRDefault="00190FA6" w:rsidP="006969F1">
      <w:pPr>
        <w:pStyle w:val="Pargrafdellista"/>
        <w:numPr>
          <w:ilvl w:val="0"/>
          <w:numId w:val="59"/>
        </w:numPr>
        <w:spacing w:line="240" w:lineRule="atLeast"/>
        <w:rPr>
          <w:i/>
          <w:color w:val="0070C0"/>
        </w:rPr>
      </w:pPr>
      <w:r w:rsidRPr="00D47D5F">
        <w:rPr>
          <w:rFonts w:asciiTheme="minorHAnsi" w:hAnsiTheme="minorHAnsi" w:cstheme="minorHAnsi"/>
        </w:rPr>
        <w:t>Accions o omissions que puguin constituir infraccions penals</w:t>
      </w:r>
      <w:r w:rsidR="00AC01C8" w:rsidRPr="009B778C">
        <w:rPr>
          <w:rFonts w:asciiTheme="minorHAnsi" w:hAnsiTheme="minorHAnsi" w:cstheme="minorHAnsi"/>
          <w:color w:val="00B0F0"/>
        </w:rPr>
        <w:t xml:space="preserve"> </w:t>
      </w:r>
      <w:r w:rsidRPr="00D47D5F">
        <w:rPr>
          <w:rFonts w:asciiTheme="minorHAnsi" w:hAnsiTheme="minorHAnsi" w:cstheme="minorHAnsi"/>
        </w:rPr>
        <w:t xml:space="preserve">o administratives greus o molt greus. </w:t>
      </w:r>
      <w:r w:rsidR="000F0445" w:rsidRPr="009B778C">
        <w:rPr>
          <w:rFonts w:asciiTheme="minorHAnsi" w:hAnsiTheme="minorHAnsi" w:cstheme="minorHAnsi"/>
          <w:shd w:val="clear" w:color="auto" w:fill="FFFFFF"/>
        </w:rPr>
        <w:t>En tot cas, s</w:t>
      </w:r>
      <w:r w:rsidR="004C2A3F" w:rsidRPr="009B778C">
        <w:rPr>
          <w:rFonts w:asciiTheme="minorHAnsi" w:hAnsiTheme="minorHAnsi" w:cstheme="minorHAnsi"/>
          <w:shd w:val="clear" w:color="auto" w:fill="FFFFFF"/>
        </w:rPr>
        <w:t>’</w:t>
      </w:r>
      <w:r w:rsidR="000F0445" w:rsidRPr="009B778C">
        <w:rPr>
          <w:rFonts w:asciiTheme="minorHAnsi" w:hAnsiTheme="minorHAnsi" w:cstheme="minorHAnsi"/>
          <w:shd w:val="clear" w:color="auto" w:fill="FFFFFF"/>
        </w:rPr>
        <w:t>entenen compreses totes les infraccions penals o administratives greus o molt greus que impliquin una pèrdua econòmica per a la hisenda pública i per a la Seguretat Social.</w:t>
      </w:r>
    </w:p>
    <w:p w14:paraId="0022837C" w14:textId="39524994" w:rsidR="00190FA6" w:rsidRPr="00D47D5F" w:rsidRDefault="00190FA6" w:rsidP="006969F1">
      <w:pPr>
        <w:pStyle w:val="Pargrafdellista"/>
        <w:numPr>
          <w:ilvl w:val="0"/>
          <w:numId w:val="59"/>
        </w:numPr>
        <w:spacing w:line="240" w:lineRule="atLeast"/>
        <w:rPr>
          <w:rFonts w:asciiTheme="minorHAnsi" w:hAnsiTheme="minorHAnsi" w:cstheme="minorHAnsi"/>
        </w:rPr>
      </w:pPr>
      <w:r w:rsidRPr="00D47D5F">
        <w:rPr>
          <w:rFonts w:asciiTheme="minorHAnsi" w:hAnsiTheme="minorHAnsi" w:cstheme="minorHAnsi"/>
        </w:rPr>
        <w:t>Qualsevol acció o omissió que pugui constituir</w:t>
      </w:r>
      <w:r w:rsidR="007A6C3F">
        <w:rPr>
          <w:rFonts w:asciiTheme="minorHAnsi" w:hAnsiTheme="minorHAnsi" w:cstheme="minorHAnsi"/>
        </w:rPr>
        <w:t xml:space="preserve"> una</w:t>
      </w:r>
      <w:r w:rsidRPr="00D47D5F">
        <w:rPr>
          <w:rFonts w:asciiTheme="minorHAnsi" w:hAnsiTheme="minorHAnsi" w:cstheme="minorHAnsi"/>
        </w:rPr>
        <w:t xml:space="preserve"> infracció del dret de la Unió Europea, </w:t>
      </w:r>
      <w:r w:rsidRPr="00971B3B">
        <w:rPr>
          <w:rFonts w:asciiTheme="minorHAnsi" w:hAnsiTheme="minorHAnsi" w:cstheme="minorHAnsi"/>
        </w:rPr>
        <w:t>sempre</w:t>
      </w:r>
      <w:r w:rsidRPr="00D47D5F">
        <w:rPr>
          <w:rFonts w:asciiTheme="minorHAnsi" w:hAnsiTheme="minorHAnsi" w:cstheme="minorHAnsi"/>
        </w:rPr>
        <w:t xml:space="preserve"> que:</w:t>
      </w:r>
    </w:p>
    <w:p w14:paraId="471AE6B7" w14:textId="170D1D92" w:rsidR="00190FA6" w:rsidRPr="009B778C" w:rsidRDefault="00366318" w:rsidP="009B778C">
      <w:pPr>
        <w:spacing w:line="240" w:lineRule="atLeast"/>
        <w:ind w:left="360"/>
        <w:rPr>
          <w:rFonts w:asciiTheme="minorHAnsi" w:hAnsiTheme="minorHAnsi" w:cstheme="minorHAnsi"/>
        </w:rPr>
      </w:pPr>
      <w:r w:rsidRPr="00EA76E4">
        <w:rPr>
          <w:rFonts w:eastAsia="Calibri" w:cs="Calibri"/>
          <w:i/>
          <w:iCs/>
          <w:lang w:val="ca"/>
        </w:rPr>
        <w:t>a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>Es trobi en l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>àmbit d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 xml:space="preserve">aplicació dels actes de la Unió Europea </w:t>
      </w:r>
      <w:r w:rsidR="007A6C3F">
        <w:rPr>
          <w:rFonts w:asciiTheme="minorHAnsi" w:hAnsiTheme="minorHAnsi" w:cstheme="minorHAnsi"/>
        </w:rPr>
        <w:t>que defineix</w:t>
      </w:r>
      <w:r w:rsidR="00190FA6" w:rsidRPr="009B778C">
        <w:rPr>
          <w:rFonts w:asciiTheme="minorHAnsi" w:hAnsiTheme="minorHAnsi" w:cstheme="minorHAnsi"/>
        </w:rPr>
        <w:t xml:space="preserve"> l</w:t>
      </w:r>
      <w:r w:rsidR="004C2A3F" w:rsidRPr="009B778C">
        <w:rPr>
          <w:rFonts w:asciiTheme="minorHAnsi" w:hAnsiTheme="minorHAnsi" w:cstheme="minorHAnsi"/>
        </w:rPr>
        <w:t>’</w:t>
      </w:r>
      <w:r w:rsidR="007A6C3F">
        <w:rPr>
          <w:rFonts w:asciiTheme="minorHAnsi" w:hAnsiTheme="minorHAnsi" w:cstheme="minorHAnsi"/>
        </w:rPr>
        <w:t>a</w:t>
      </w:r>
      <w:r w:rsidR="00190FA6" w:rsidRPr="009B778C">
        <w:rPr>
          <w:rFonts w:asciiTheme="minorHAnsi" w:hAnsiTheme="minorHAnsi" w:cstheme="minorHAnsi"/>
        </w:rPr>
        <w:t xml:space="preserve">nnex de la Directiva (UE) 2019/1937. </w:t>
      </w:r>
    </w:p>
    <w:p w14:paraId="6E11DCEF" w14:textId="1CB48C6E" w:rsidR="00190FA6" w:rsidRPr="009B778C" w:rsidRDefault="00366318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b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 xml:space="preserve">Afecti els interessos financers de la Unió Europea, tal com </w:t>
      </w:r>
      <w:r w:rsidR="007A6C3F">
        <w:rPr>
          <w:rFonts w:asciiTheme="minorHAnsi" w:hAnsiTheme="minorHAnsi" w:cstheme="minorHAnsi"/>
        </w:rPr>
        <w:t>els</w:t>
      </w:r>
      <w:r w:rsidR="007A6C3F" w:rsidRPr="009B778C">
        <w:rPr>
          <w:rFonts w:asciiTheme="minorHAnsi" w:hAnsiTheme="minorHAnsi" w:cstheme="minorHAnsi"/>
        </w:rPr>
        <w:t xml:space="preserve"> </w:t>
      </w:r>
      <w:r w:rsidR="00190FA6" w:rsidRPr="009B778C">
        <w:rPr>
          <w:rFonts w:asciiTheme="minorHAnsi" w:hAnsiTheme="minorHAnsi" w:cstheme="minorHAnsi"/>
        </w:rPr>
        <w:t>defineix l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>art</w:t>
      </w:r>
      <w:r w:rsidR="00AF04B0">
        <w:rPr>
          <w:rFonts w:asciiTheme="minorHAnsi" w:hAnsiTheme="minorHAnsi" w:cstheme="minorHAnsi"/>
        </w:rPr>
        <w:t>icle</w:t>
      </w:r>
      <w:r w:rsidR="00190FA6" w:rsidRPr="009B778C">
        <w:rPr>
          <w:rFonts w:asciiTheme="minorHAnsi" w:hAnsiTheme="minorHAnsi" w:cstheme="minorHAnsi"/>
        </w:rPr>
        <w:t xml:space="preserve"> 325 del Tractat de funcionament de la Unió Europea (TFUE)</w:t>
      </w:r>
      <w:r w:rsidR="007A6C3F">
        <w:rPr>
          <w:rFonts w:asciiTheme="minorHAnsi" w:hAnsiTheme="minorHAnsi" w:cstheme="minorHAnsi"/>
        </w:rPr>
        <w:t>.</w:t>
      </w:r>
    </w:p>
    <w:p w14:paraId="3E55BEFA" w14:textId="34911D61" w:rsidR="00190FA6" w:rsidRPr="009B778C" w:rsidRDefault="00366318" w:rsidP="009B778C">
      <w:pPr>
        <w:spacing w:line="240" w:lineRule="atLeast"/>
        <w:ind w:left="360"/>
        <w:rPr>
          <w:rFonts w:asciiTheme="minorHAnsi" w:hAnsiTheme="minorHAnsi" w:cstheme="minorHAnsi"/>
        </w:rPr>
      </w:pPr>
      <w:r>
        <w:rPr>
          <w:rFonts w:eastAsia="Calibri" w:cs="Calibri"/>
          <w:i/>
          <w:iCs/>
          <w:lang w:val="ca"/>
        </w:rPr>
        <w:t>c</w:t>
      </w:r>
      <w:r>
        <w:rPr>
          <w:rFonts w:eastAsia="Calibri" w:cs="Calibri"/>
          <w:lang w:val="ca"/>
        </w:rPr>
        <w:t xml:space="preserve">) </w:t>
      </w:r>
      <w:r w:rsidR="00190FA6" w:rsidRPr="009B778C">
        <w:rPr>
          <w:rFonts w:asciiTheme="minorHAnsi" w:hAnsiTheme="minorHAnsi" w:cstheme="minorHAnsi"/>
        </w:rPr>
        <w:t>Incideixi en el mercat interior, tal com defineix l</w:t>
      </w:r>
      <w:r w:rsidR="004C2A3F" w:rsidRPr="009B778C">
        <w:rPr>
          <w:rFonts w:asciiTheme="minorHAnsi" w:hAnsiTheme="minorHAnsi" w:cstheme="minorHAnsi"/>
        </w:rPr>
        <w:t>’</w:t>
      </w:r>
      <w:r w:rsidR="00190FA6" w:rsidRPr="009B778C">
        <w:rPr>
          <w:rFonts w:asciiTheme="minorHAnsi" w:hAnsiTheme="minorHAnsi" w:cstheme="minorHAnsi"/>
        </w:rPr>
        <w:t>art</w:t>
      </w:r>
      <w:r w:rsidR="00AF04B0">
        <w:rPr>
          <w:rFonts w:asciiTheme="minorHAnsi" w:hAnsiTheme="minorHAnsi" w:cstheme="minorHAnsi"/>
        </w:rPr>
        <w:t>icle</w:t>
      </w:r>
      <w:r w:rsidR="00190FA6" w:rsidRPr="009B778C">
        <w:rPr>
          <w:rFonts w:asciiTheme="minorHAnsi" w:hAnsiTheme="minorHAnsi" w:cstheme="minorHAnsi"/>
        </w:rPr>
        <w:t xml:space="preserve"> 26.2 del TFUE</w:t>
      </w:r>
      <w:r w:rsidR="008F7C0F">
        <w:rPr>
          <w:rFonts w:asciiTheme="minorHAnsi" w:hAnsiTheme="minorHAnsi" w:cstheme="minorHAnsi"/>
        </w:rPr>
        <w:t>,</w:t>
      </w:r>
      <w:r w:rsidR="00674FF3" w:rsidRPr="009B778C">
        <w:rPr>
          <w:rFonts w:asciiTheme="minorHAnsi" w:hAnsiTheme="minorHAnsi" w:cstheme="minorHAnsi"/>
        </w:rPr>
        <w:t xml:space="preserve"> </w:t>
      </w:r>
      <w:r w:rsidR="000F0445" w:rsidRPr="009B778C">
        <w:rPr>
          <w:rFonts w:asciiTheme="minorHAnsi" w:hAnsiTheme="minorHAnsi" w:cstheme="minorHAnsi"/>
          <w:shd w:val="clear" w:color="auto" w:fill="FFFFFF"/>
        </w:rPr>
        <w:t>incloses les infraccions de les normes de la Unió Europea en matèria de competència i ajudes atorgades pels estats, així com les infraccions relatives al mercat interior en relació amb els actes que infringeixin les normes de l</w:t>
      </w:r>
      <w:r w:rsidR="004C2A3F" w:rsidRPr="009B778C">
        <w:rPr>
          <w:rFonts w:asciiTheme="minorHAnsi" w:hAnsiTheme="minorHAnsi" w:cstheme="minorHAnsi"/>
          <w:shd w:val="clear" w:color="auto" w:fill="FFFFFF"/>
        </w:rPr>
        <w:t>’</w:t>
      </w:r>
      <w:r w:rsidR="000F0445" w:rsidRPr="009B778C">
        <w:rPr>
          <w:rFonts w:asciiTheme="minorHAnsi" w:hAnsiTheme="minorHAnsi" w:cstheme="minorHAnsi"/>
          <w:shd w:val="clear" w:color="auto" w:fill="FFFFFF"/>
        </w:rPr>
        <w:t>impost sobre societats</w:t>
      </w:r>
      <w:r w:rsidR="006D6CB6">
        <w:rPr>
          <w:rFonts w:asciiTheme="minorHAnsi" w:hAnsiTheme="minorHAnsi" w:cstheme="minorHAnsi"/>
          <w:shd w:val="clear" w:color="auto" w:fill="FFFFFF"/>
        </w:rPr>
        <w:t>,</w:t>
      </w:r>
      <w:r w:rsidR="000F0445" w:rsidRPr="009B778C">
        <w:rPr>
          <w:rFonts w:asciiTheme="minorHAnsi" w:hAnsiTheme="minorHAnsi" w:cstheme="minorHAnsi"/>
          <w:shd w:val="clear" w:color="auto" w:fill="FFFFFF"/>
        </w:rPr>
        <w:t xml:space="preserve"> o amb pràctiques la finalitat de les quals sigui obtenir un avantatge fiscal que desvirtuï l</w:t>
      </w:r>
      <w:r w:rsidR="004C2A3F" w:rsidRPr="009B778C">
        <w:rPr>
          <w:rFonts w:asciiTheme="minorHAnsi" w:hAnsiTheme="minorHAnsi" w:cstheme="minorHAnsi"/>
          <w:shd w:val="clear" w:color="auto" w:fill="FFFFFF"/>
        </w:rPr>
        <w:t>’</w:t>
      </w:r>
      <w:r w:rsidR="000F0445" w:rsidRPr="009B778C">
        <w:rPr>
          <w:rFonts w:asciiTheme="minorHAnsi" w:hAnsiTheme="minorHAnsi" w:cstheme="minorHAnsi"/>
          <w:shd w:val="clear" w:color="auto" w:fill="FFFFFF"/>
        </w:rPr>
        <w:t>objecte o la finalitat de la legislació aplicable a l</w:t>
      </w:r>
      <w:r w:rsidR="004C2A3F" w:rsidRPr="009B778C">
        <w:rPr>
          <w:rFonts w:asciiTheme="minorHAnsi" w:hAnsiTheme="minorHAnsi" w:cstheme="minorHAnsi"/>
          <w:shd w:val="clear" w:color="auto" w:fill="FFFFFF"/>
        </w:rPr>
        <w:t>’</w:t>
      </w:r>
      <w:r w:rsidR="000F0445" w:rsidRPr="009B778C">
        <w:rPr>
          <w:rFonts w:asciiTheme="minorHAnsi" w:hAnsiTheme="minorHAnsi" w:cstheme="minorHAnsi"/>
          <w:shd w:val="clear" w:color="auto" w:fill="FFFFFF"/>
        </w:rPr>
        <w:t>impost sobre societats.</w:t>
      </w:r>
    </w:p>
    <w:p w14:paraId="7A8C43ED" w14:textId="74B907CB" w:rsidR="00190FA6" w:rsidRPr="002D756E" w:rsidRDefault="008859E9" w:rsidP="00E80195">
      <w:pPr>
        <w:spacing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 persones alertadores</w:t>
      </w:r>
      <w:r w:rsidR="00190FA6" w:rsidRPr="00D47D5F">
        <w:rPr>
          <w:rFonts w:asciiTheme="minorHAnsi" w:hAnsiTheme="minorHAnsi" w:cstheme="minorHAnsi"/>
        </w:rPr>
        <w:t xml:space="preserve"> que comuniquin infraccions</w:t>
      </w:r>
      <w:r w:rsidR="00190FA6" w:rsidRPr="002D756E">
        <w:rPr>
          <w:rFonts w:asciiTheme="minorHAnsi" w:hAnsiTheme="minorHAnsi" w:cstheme="minorHAnsi"/>
        </w:rPr>
        <w:t xml:space="preserve"> del dret laboral en matèria de seguretat i salut en el treball </w:t>
      </w:r>
      <w:r w:rsidR="006D6CB6">
        <w:rPr>
          <w:rFonts w:asciiTheme="minorHAnsi" w:hAnsiTheme="minorHAnsi" w:cstheme="minorHAnsi"/>
        </w:rPr>
        <w:t xml:space="preserve">s’inclouen </w:t>
      </w:r>
      <w:r w:rsidR="00190FA6" w:rsidRPr="002D756E">
        <w:rPr>
          <w:rFonts w:asciiTheme="minorHAnsi" w:hAnsiTheme="minorHAnsi" w:cstheme="minorHAnsi"/>
        </w:rPr>
        <w:t>en l</w:t>
      </w:r>
      <w:r w:rsidR="004C2A3F">
        <w:rPr>
          <w:rFonts w:asciiTheme="minorHAnsi" w:hAnsiTheme="minorHAnsi" w:cstheme="minorHAnsi"/>
        </w:rPr>
        <w:t>’</w:t>
      </w:r>
      <w:r w:rsidR="00190FA6" w:rsidRPr="002D756E">
        <w:rPr>
          <w:rFonts w:asciiTheme="minorHAnsi" w:hAnsiTheme="minorHAnsi" w:cstheme="minorHAnsi"/>
        </w:rPr>
        <w:t>àmbit d</w:t>
      </w:r>
      <w:r w:rsidR="004C2A3F">
        <w:rPr>
          <w:rFonts w:asciiTheme="minorHAnsi" w:hAnsiTheme="minorHAnsi" w:cstheme="minorHAnsi"/>
        </w:rPr>
        <w:t>’</w:t>
      </w:r>
      <w:r w:rsidR="00190FA6" w:rsidRPr="002D756E">
        <w:rPr>
          <w:rFonts w:asciiTheme="minorHAnsi" w:hAnsiTheme="minorHAnsi" w:cstheme="minorHAnsi"/>
        </w:rPr>
        <w:t>aplicació d</w:t>
      </w:r>
      <w:r w:rsidR="004C2A3F">
        <w:rPr>
          <w:rFonts w:asciiTheme="minorHAnsi" w:hAnsiTheme="minorHAnsi" w:cstheme="minorHAnsi"/>
        </w:rPr>
        <w:t>’</w:t>
      </w:r>
      <w:r w:rsidR="00190FA6" w:rsidRPr="002D756E">
        <w:rPr>
          <w:rFonts w:asciiTheme="minorHAnsi" w:hAnsiTheme="minorHAnsi" w:cstheme="minorHAnsi"/>
        </w:rPr>
        <w:t xml:space="preserve">aquesta instrucció, sens perjudici de la protecció </w:t>
      </w:r>
      <w:r w:rsidR="006D6CB6">
        <w:rPr>
          <w:rFonts w:asciiTheme="minorHAnsi" w:hAnsiTheme="minorHAnsi" w:cstheme="minorHAnsi"/>
        </w:rPr>
        <w:t>que estableixi</w:t>
      </w:r>
      <w:r w:rsidR="00190FA6" w:rsidRPr="002D756E">
        <w:rPr>
          <w:rFonts w:asciiTheme="minorHAnsi" w:hAnsiTheme="minorHAnsi" w:cstheme="minorHAnsi"/>
        </w:rPr>
        <w:t xml:space="preserve"> la normativa sectorial. </w:t>
      </w:r>
    </w:p>
    <w:p w14:paraId="6A2C087D" w14:textId="56A0A318" w:rsidR="00E95113" w:rsidRDefault="00190FA6" w:rsidP="00E80195">
      <w:pPr>
        <w:spacing w:line="240" w:lineRule="atLeast"/>
        <w:rPr>
          <w:rFonts w:asciiTheme="minorHAnsi" w:hAnsiTheme="minorHAnsi" w:cstheme="minorHAnsi"/>
        </w:rPr>
      </w:pPr>
      <w:r w:rsidRPr="002D756E">
        <w:rPr>
          <w:rFonts w:asciiTheme="minorHAnsi" w:hAnsiTheme="minorHAnsi" w:cstheme="minorHAnsi"/>
        </w:rPr>
        <w:t xml:space="preserve">Les </w:t>
      </w:r>
      <w:r w:rsidR="008859E9">
        <w:rPr>
          <w:rFonts w:asciiTheme="minorHAnsi" w:hAnsiTheme="minorHAnsi" w:cstheme="minorHAnsi"/>
        </w:rPr>
        <w:t>alertes</w:t>
      </w:r>
      <w:r w:rsidR="008859E9" w:rsidRPr="002D756E">
        <w:rPr>
          <w:rFonts w:asciiTheme="minorHAnsi" w:hAnsiTheme="minorHAnsi" w:cstheme="minorHAnsi"/>
        </w:rPr>
        <w:t xml:space="preserve"> </w:t>
      </w:r>
      <w:r w:rsidRPr="002D756E">
        <w:rPr>
          <w:rFonts w:asciiTheme="minorHAnsi" w:hAnsiTheme="minorHAnsi" w:cstheme="minorHAnsi"/>
        </w:rPr>
        <w:t>relatives a qüestions que no es trobin incloses en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àmbit d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aplicació material de la llei descrit en aquest apartat i en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>article 2 de la Llei 2/2023 queden fora de l</w:t>
      </w:r>
      <w:r w:rsidR="004C2A3F">
        <w:rPr>
          <w:rFonts w:asciiTheme="minorHAnsi" w:hAnsiTheme="minorHAnsi" w:cstheme="minorHAnsi"/>
        </w:rPr>
        <w:t>’</w:t>
      </w:r>
      <w:r w:rsidRPr="002D756E">
        <w:rPr>
          <w:rFonts w:asciiTheme="minorHAnsi" w:hAnsiTheme="minorHAnsi" w:cstheme="minorHAnsi"/>
        </w:rPr>
        <w:t xml:space="preserve">àmbit de protecció de la llei. </w:t>
      </w:r>
      <w:r w:rsidR="00DC4314">
        <w:rPr>
          <w:rFonts w:asciiTheme="minorHAnsi" w:hAnsiTheme="minorHAnsi" w:cstheme="minorHAnsi"/>
        </w:rPr>
        <w:t xml:space="preserve">Aquest aspecte s’ha de posar </w:t>
      </w:r>
      <w:r w:rsidRPr="002D756E">
        <w:rPr>
          <w:rFonts w:asciiTheme="minorHAnsi" w:hAnsiTheme="minorHAnsi" w:cstheme="minorHAnsi"/>
        </w:rPr>
        <w:t xml:space="preserve">en coneixement de </w:t>
      </w:r>
      <w:r w:rsidR="008859E9">
        <w:rPr>
          <w:rFonts w:asciiTheme="minorHAnsi" w:hAnsiTheme="minorHAnsi" w:cstheme="minorHAnsi"/>
        </w:rPr>
        <w:t>la persona alertadora</w:t>
      </w:r>
      <w:r w:rsidRPr="002D756E">
        <w:rPr>
          <w:rFonts w:asciiTheme="minorHAnsi" w:hAnsiTheme="minorHAnsi" w:cstheme="minorHAnsi"/>
        </w:rPr>
        <w:t xml:space="preserve">, i se </w:t>
      </w:r>
      <w:r w:rsidR="00DC4314">
        <w:rPr>
          <w:rFonts w:asciiTheme="minorHAnsi" w:hAnsiTheme="minorHAnsi" w:cstheme="minorHAnsi"/>
        </w:rPr>
        <w:t xml:space="preserve">l’ha d’informar </w:t>
      </w:r>
      <w:r w:rsidRPr="002D756E">
        <w:rPr>
          <w:rFonts w:asciiTheme="minorHAnsi" w:hAnsiTheme="minorHAnsi" w:cstheme="minorHAnsi"/>
        </w:rPr>
        <w:t xml:space="preserve">dels mitjans disponibles per satisfer les seves peticions, sol·licituds, queixes o suggeriments. </w:t>
      </w:r>
    </w:p>
    <w:p w14:paraId="5C6992A7" w14:textId="77777777" w:rsidR="0056587D" w:rsidRDefault="0056587D" w:rsidP="00E80195">
      <w:pPr>
        <w:spacing w:line="240" w:lineRule="atLeast"/>
        <w:rPr>
          <w:rFonts w:asciiTheme="minorHAnsi" w:hAnsiTheme="minorHAnsi" w:cstheme="minorHAnsi"/>
        </w:rPr>
      </w:pPr>
    </w:p>
    <w:p w14:paraId="7F63A248" w14:textId="577469FD" w:rsidR="00190FA6" w:rsidRPr="008677C5" w:rsidRDefault="2078B38A" w:rsidP="00E80195">
      <w:pPr>
        <w:pStyle w:val="Ttol3"/>
        <w:spacing w:before="0" w:after="100"/>
      </w:pPr>
      <w:bookmarkStart w:id="13" w:name="_Toc214883336"/>
      <w:r>
        <w:t xml:space="preserve">Capítol III. </w:t>
      </w:r>
      <w:r w:rsidR="001345E2">
        <w:t>Sistema intern d</w:t>
      </w:r>
      <w:r w:rsidR="004C2A3F">
        <w:t>’</w:t>
      </w:r>
      <w:r w:rsidR="00DC4314">
        <w:t>a</w:t>
      </w:r>
      <w:r w:rsidR="001345E2">
        <w:t>lertes</w:t>
      </w:r>
      <w:bookmarkEnd w:id="13"/>
    </w:p>
    <w:p w14:paraId="2C559B5E" w14:textId="26F0E392" w:rsidR="00190FA6" w:rsidRPr="00B76730" w:rsidRDefault="00190FA6" w:rsidP="00E80195">
      <w:pPr>
        <w:pStyle w:val="Ttol4"/>
        <w:spacing w:before="0" w:after="100" w:line="240" w:lineRule="auto"/>
      </w:pPr>
      <w:bookmarkStart w:id="14" w:name="_Toc214883337"/>
      <w:r>
        <w:t>Article 7. Registre de les comunicacions</w:t>
      </w:r>
      <w:bookmarkEnd w:id="14"/>
    </w:p>
    <w:p w14:paraId="6B363EAF" w14:textId="6B9DA642" w:rsidR="00190FA6" w:rsidRPr="008677C5" w:rsidRDefault="2078B38A" w:rsidP="00E80195">
      <w:pPr>
        <w:spacing w:line="240" w:lineRule="auto"/>
      </w:pPr>
      <w:r>
        <w:t xml:space="preserve">El </w:t>
      </w:r>
      <w:r w:rsidR="00DC4314">
        <w:t>s</w:t>
      </w:r>
      <w:r w:rsidR="00674FF3">
        <w:t>istema intern d</w:t>
      </w:r>
      <w:r w:rsidR="004C2A3F">
        <w:t>’</w:t>
      </w:r>
      <w:r w:rsidR="00674FF3">
        <w:t>a</w:t>
      </w:r>
      <w:r w:rsidR="001345E2">
        <w:t>lertes</w:t>
      </w:r>
      <w:r>
        <w:t xml:space="preserve"> ha d</w:t>
      </w:r>
      <w:r w:rsidR="004C2A3F">
        <w:t>’</w:t>
      </w:r>
      <w:r>
        <w:t xml:space="preserve">incorporar un registre de totes les </w:t>
      </w:r>
      <w:r w:rsidR="008859E9">
        <w:t xml:space="preserve">alertes </w:t>
      </w:r>
      <w:r>
        <w:t>presentades, a les quals s</w:t>
      </w:r>
      <w:r w:rsidR="004C2A3F">
        <w:t>’</w:t>
      </w:r>
      <w:r>
        <w:t>ha d</w:t>
      </w:r>
      <w:r w:rsidR="004C2A3F">
        <w:t>’</w:t>
      </w:r>
      <w:r>
        <w:t>assignar un codi d</w:t>
      </w:r>
      <w:r w:rsidR="004C2A3F">
        <w:t>’</w:t>
      </w:r>
      <w:r>
        <w:t xml:space="preserve">identificació propi. </w:t>
      </w:r>
    </w:p>
    <w:p w14:paraId="1B0FC21A" w14:textId="1A002A50" w:rsidR="00190FA6" w:rsidRPr="008677C5" w:rsidRDefault="2078B38A" w:rsidP="00E80195">
      <w:pPr>
        <w:spacing w:line="240" w:lineRule="auto"/>
      </w:pPr>
      <w:r>
        <w:t xml:space="preserve">En el registre del </w:t>
      </w:r>
      <w:r w:rsidR="00DC4314">
        <w:t>s</w:t>
      </w:r>
      <w:r w:rsidR="00674FF3">
        <w:t>istema intern d</w:t>
      </w:r>
      <w:r w:rsidR="004C2A3F">
        <w:t>’</w:t>
      </w:r>
      <w:r w:rsidR="00674FF3">
        <w:t>a</w:t>
      </w:r>
      <w:r w:rsidR="001345E2">
        <w:t>lertes</w:t>
      </w:r>
      <w:r>
        <w:t xml:space="preserve"> s</w:t>
      </w:r>
      <w:r w:rsidR="004C2A3F">
        <w:t>’</w:t>
      </w:r>
      <w:r>
        <w:t>hi ha</w:t>
      </w:r>
      <w:r w:rsidR="00DC4314">
        <w:t>n</w:t>
      </w:r>
      <w:r>
        <w:t xml:space="preserve"> de fer constar, respecte de cada </w:t>
      </w:r>
      <w:r w:rsidR="008859E9">
        <w:t>alerta</w:t>
      </w:r>
      <w:r>
        <w:t xml:space="preserve">, les informacions rebudes i les investigacions internes que en derivin, garantint en tot cas els requisits de confidencialitat </w:t>
      </w:r>
      <w:r w:rsidR="00DC4314">
        <w:t>que estableix</w:t>
      </w:r>
      <w:r w:rsidR="00265A6C">
        <w:t xml:space="preserve"> </w:t>
      </w:r>
      <w:r>
        <w:t xml:space="preserve">la </w:t>
      </w:r>
      <w:r w:rsidRPr="00971B3B">
        <w:t>llei</w:t>
      </w:r>
      <w:r>
        <w:t>.</w:t>
      </w:r>
    </w:p>
    <w:p w14:paraId="4696231B" w14:textId="47129CC5" w:rsidR="00190FA6" w:rsidRPr="008677C5" w:rsidRDefault="2078B38A" w:rsidP="00E80195">
      <w:pPr>
        <w:spacing w:line="240" w:lineRule="auto"/>
        <w:rPr>
          <w:b/>
          <w:bCs/>
        </w:rPr>
      </w:pPr>
      <w:r w:rsidRPr="00656E37">
        <w:t xml:space="preserve">El registre del </w:t>
      </w:r>
      <w:r w:rsidR="00196D72">
        <w:t>s</w:t>
      </w:r>
      <w:r w:rsidR="00674FF3">
        <w:t>istema intern d</w:t>
      </w:r>
      <w:r w:rsidR="004C2A3F">
        <w:t>’</w:t>
      </w:r>
      <w:r w:rsidR="00674FF3">
        <w:t>a</w:t>
      </w:r>
      <w:r w:rsidR="001345E2" w:rsidRPr="00656E37">
        <w:t>lertes</w:t>
      </w:r>
      <w:r w:rsidRPr="00656E37">
        <w:t xml:space="preserve"> no és públic, i únicament a petició raonada de l</w:t>
      </w:r>
      <w:r w:rsidR="004C2A3F">
        <w:t>’</w:t>
      </w:r>
      <w:r w:rsidRPr="00656E37">
        <w:t>autoritat judicial competent, mitjançant una interlocutòria, i en el marc d</w:t>
      </w:r>
      <w:r w:rsidR="004C2A3F">
        <w:t>’</w:t>
      </w:r>
      <w:r w:rsidRPr="00656E37">
        <w:t xml:space="preserve">un procediment judicial </w:t>
      </w:r>
      <w:r w:rsidR="00265A6C">
        <w:t xml:space="preserve">i </w:t>
      </w:r>
      <w:r w:rsidRPr="00656E37">
        <w:t>sota la tutela de l</w:t>
      </w:r>
      <w:r w:rsidR="004C2A3F">
        <w:t>’</w:t>
      </w:r>
      <w:r w:rsidRPr="00656E37">
        <w:t>autoritat judicial, es</w:t>
      </w:r>
      <w:r>
        <w:t xml:space="preserve"> pot accedir totalment o parcialment al contingut del </w:t>
      </w:r>
      <w:r w:rsidR="00196D72">
        <w:t xml:space="preserve">dit </w:t>
      </w:r>
      <w:r>
        <w:t xml:space="preserve">registre. </w:t>
      </w:r>
    </w:p>
    <w:p w14:paraId="7FEAB9D6" w14:textId="30150D94" w:rsidR="00E80195" w:rsidRDefault="00190FA6" w:rsidP="00E80195">
      <w:pPr>
        <w:spacing w:line="240" w:lineRule="auto"/>
      </w:pPr>
      <w:r>
        <w:t>Les dades de caràcter personal que conté el registre de comunicacions es conserven durant el període necessari i proporcionat per complir</w:t>
      </w:r>
      <w:r w:rsidR="00196D72">
        <w:t>-ne</w:t>
      </w:r>
      <w:r>
        <w:t xml:space="preserve"> la finalitat i, en tot cas, durant el període que estableix la normativa aplicable. </w:t>
      </w:r>
    </w:p>
    <w:p w14:paraId="5BFDAA0F" w14:textId="77777777" w:rsidR="002744C1" w:rsidRDefault="002744C1" w:rsidP="00E80195">
      <w:pPr>
        <w:spacing w:line="240" w:lineRule="auto"/>
      </w:pPr>
    </w:p>
    <w:p w14:paraId="66CBA601" w14:textId="32B6C2B4" w:rsidR="00190FA6" w:rsidRPr="008677C5" w:rsidRDefault="2078B38A" w:rsidP="00E80195">
      <w:pPr>
        <w:pStyle w:val="Ttol4"/>
        <w:spacing w:before="0" w:after="100" w:line="240" w:lineRule="auto"/>
      </w:pPr>
      <w:bookmarkStart w:id="15" w:name="_Toc214883338"/>
      <w:r>
        <w:t xml:space="preserve">Article 8. Responsable del </w:t>
      </w:r>
      <w:r w:rsidR="00697C79">
        <w:t>s</w:t>
      </w:r>
      <w:r w:rsidR="00674FF3">
        <w:t>istema intern d</w:t>
      </w:r>
      <w:r w:rsidR="004C2A3F">
        <w:t>’</w:t>
      </w:r>
      <w:r w:rsidR="00674FF3">
        <w:t>a</w:t>
      </w:r>
      <w:r w:rsidR="001345E2">
        <w:t>lertes</w:t>
      </w:r>
      <w:bookmarkEnd w:id="15"/>
    </w:p>
    <w:p w14:paraId="1B6FC44E" w14:textId="5D776A90" w:rsidR="00F14186" w:rsidRDefault="002744C1" w:rsidP="00E80195">
      <w:pPr>
        <w:spacing w:line="240" w:lineRule="auto"/>
      </w:pPr>
      <w:r>
        <w:t xml:space="preserve">1. </w:t>
      </w:r>
      <w:r w:rsidR="004808DA" w:rsidRPr="00973412">
        <w:t>Correspon</w:t>
      </w:r>
      <w:r w:rsidR="004808DA" w:rsidRPr="004808DA">
        <w:t xml:space="preserve"> a l</w:t>
      </w:r>
      <w:r w:rsidR="004C2A3F">
        <w:t>’</w:t>
      </w:r>
      <w:r w:rsidR="004808DA" w:rsidRPr="004808DA">
        <w:t>òrgan competent de l</w:t>
      </w:r>
      <w:r w:rsidR="004C2A3F">
        <w:t>’</w:t>
      </w:r>
      <w:r w:rsidR="004808DA" w:rsidRPr="004808DA">
        <w:t xml:space="preserve">Ajuntament la designació, </w:t>
      </w:r>
      <w:r w:rsidR="00572E4A">
        <w:t xml:space="preserve">la </w:t>
      </w:r>
      <w:r w:rsidR="004808DA" w:rsidRPr="004808DA">
        <w:t xml:space="preserve">destitució i </w:t>
      </w:r>
      <w:r w:rsidR="00572E4A">
        <w:t xml:space="preserve">el </w:t>
      </w:r>
      <w:r w:rsidR="004808DA" w:rsidRPr="004808DA">
        <w:t xml:space="preserve">cessament del </w:t>
      </w:r>
      <w:r w:rsidR="0056587D">
        <w:t>responsable</w:t>
      </w:r>
      <w:r w:rsidR="004808DA" w:rsidRPr="004808DA">
        <w:t xml:space="preserve"> del </w:t>
      </w:r>
      <w:r w:rsidR="00F07366">
        <w:t>s</w:t>
      </w:r>
      <w:r w:rsidR="004808DA" w:rsidRPr="004808DA">
        <w:t>istema intern d</w:t>
      </w:r>
      <w:r w:rsidR="004C2A3F">
        <w:t>’</w:t>
      </w:r>
      <w:r w:rsidR="00572E4A">
        <w:t>a</w:t>
      </w:r>
      <w:r w:rsidR="004808DA" w:rsidRPr="004808DA">
        <w:t>lertes, amb ple respecte als principis d</w:t>
      </w:r>
      <w:r w:rsidR="004C2A3F">
        <w:t>’</w:t>
      </w:r>
      <w:r w:rsidR="004808DA" w:rsidRPr="004808DA">
        <w:t>igualtat, mèrit, capacitat i transparència</w:t>
      </w:r>
      <w:r w:rsidR="00FF5181">
        <w:t>,</w:t>
      </w:r>
      <w:r w:rsidR="004808DA" w:rsidRPr="004808DA">
        <w:t xml:space="preserve"> i mitjançant qualsevol dels mecanismes d</w:t>
      </w:r>
      <w:r w:rsidR="004C2A3F">
        <w:t>’</w:t>
      </w:r>
      <w:r w:rsidR="004808DA" w:rsidRPr="004808DA">
        <w:t xml:space="preserve">accés o provisió que estableix la normativa de funció pública. </w:t>
      </w:r>
    </w:p>
    <w:p w14:paraId="066BB04B" w14:textId="13640E1D" w:rsidR="00F07366" w:rsidRDefault="00F07366" w:rsidP="00F07366">
      <w:pPr>
        <w:spacing w:line="240" w:lineRule="auto"/>
      </w:pPr>
      <w:r>
        <w:t xml:space="preserve">2. Correspon al </w:t>
      </w:r>
      <w:r w:rsidR="0056587D">
        <w:t>responsable</w:t>
      </w:r>
      <w:r>
        <w:t xml:space="preserve"> del sistema la gestió de les </w:t>
      </w:r>
      <w:r w:rsidR="008859E9">
        <w:t xml:space="preserve">alertes </w:t>
      </w:r>
      <w:r>
        <w:t xml:space="preserve">relatives als fets o conductes susceptibles de constituir una infracció en els termes que descriuen aquesta instrucció i la normativa aplicable. </w:t>
      </w:r>
    </w:p>
    <w:p w14:paraId="44B66388" w14:textId="439534EB" w:rsidR="00F07366" w:rsidRPr="00D4777A" w:rsidRDefault="00F07366" w:rsidP="00F07366">
      <w:pPr>
        <w:spacing w:line="240" w:lineRule="auto"/>
      </w:pPr>
      <w:r>
        <w:t xml:space="preserve">3. El </w:t>
      </w:r>
      <w:r w:rsidR="0056587D">
        <w:t>r</w:t>
      </w:r>
      <w:r>
        <w:t>esponsable del sistema pot ser un òrgan unipersonal o col·legiat. En aquest darrer cas, s</w:t>
      </w:r>
      <w:r w:rsidR="004C2A3F">
        <w:t>’</w:t>
      </w:r>
      <w:r>
        <w:t>ha</w:t>
      </w:r>
      <w:r w:rsidR="00962CC6">
        <w:t>n</w:t>
      </w:r>
      <w:r>
        <w:t xml:space="preserve"> de delegar en un dels membres de l</w:t>
      </w:r>
      <w:r w:rsidR="004C2A3F">
        <w:t>’</w:t>
      </w:r>
      <w:r>
        <w:t xml:space="preserve">òrgan les facultats de gestió del </w:t>
      </w:r>
      <w:r w:rsidR="00962CC6">
        <w:t>s</w:t>
      </w:r>
      <w:r>
        <w:t>istema intern d</w:t>
      </w:r>
      <w:r w:rsidR="004C2A3F">
        <w:t>’</w:t>
      </w:r>
      <w:r>
        <w:t xml:space="preserve">alertes i de tramitació </w:t>
      </w:r>
      <w:r w:rsidR="00AE4040">
        <w:t>dels expedients d</w:t>
      </w:r>
      <w:r w:rsidR="004C2A3F">
        <w:t>’</w:t>
      </w:r>
      <w:r w:rsidR="00AE4040">
        <w:t xml:space="preserve">investigació, i es </w:t>
      </w:r>
      <w:r w:rsidR="00697A41">
        <w:t xml:space="preserve">poden </w:t>
      </w:r>
      <w:r w:rsidR="00AE4040">
        <w:t>establi</w:t>
      </w:r>
      <w:r w:rsidR="0056587D">
        <w:t>r</w:t>
      </w:r>
      <w:r w:rsidR="00AE4040">
        <w:t xml:space="preserve"> els criteris per </w:t>
      </w:r>
      <w:r w:rsidR="00697A41">
        <w:t>substituir-lo</w:t>
      </w:r>
      <w:r w:rsidR="00AE4040">
        <w:t>.</w:t>
      </w:r>
    </w:p>
    <w:p w14:paraId="24152EA7" w14:textId="05951622" w:rsidR="00F07366" w:rsidRDefault="00F07366" w:rsidP="00F07366">
      <w:pPr>
        <w:spacing w:line="240" w:lineRule="auto"/>
      </w:pPr>
      <w:r>
        <w:t xml:space="preserve">Quan el </w:t>
      </w:r>
      <w:r w:rsidR="0056587D">
        <w:t>responsable</w:t>
      </w:r>
      <w:r w:rsidRPr="00D4777A">
        <w:t xml:space="preserve"> del sistema sigui un òrgan unipersonal, en el mateix ac</w:t>
      </w:r>
      <w:r w:rsidR="0047601D">
        <w:t xml:space="preserve">te de designació de la persona </w:t>
      </w:r>
      <w:r w:rsidR="0056587D">
        <w:t>responsable</w:t>
      </w:r>
      <w:r w:rsidRPr="00D4777A">
        <w:t xml:space="preserve"> del sistema </w:t>
      </w:r>
      <w:r>
        <w:t xml:space="preserve">es </w:t>
      </w:r>
      <w:r w:rsidR="00B31754">
        <w:t xml:space="preserve">pot </w:t>
      </w:r>
      <w:r w:rsidRPr="00D4777A">
        <w:t xml:space="preserve">designar una persona substituta. </w:t>
      </w:r>
    </w:p>
    <w:p w14:paraId="4AFBBF5A" w14:textId="3335983A" w:rsidR="00BE00A1" w:rsidRPr="00D4777A" w:rsidRDefault="00BE00A1" w:rsidP="00E5768E">
      <w:pPr>
        <w:spacing w:line="240" w:lineRule="auto"/>
      </w:pPr>
      <w:r>
        <w:t xml:space="preserve">4. El </w:t>
      </w:r>
      <w:r w:rsidR="0056587D">
        <w:t>responsable</w:t>
      </w:r>
      <w:r w:rsidRPr="004808DA">
        <w:t xml:space="preserve"> del </w:t>
      </w:r>
      <w:r>
        <w:t>s</w:t>
      </w:r>
      <w:r w:rsidRPr="004808DA">
        <w:t>istema</w:t>
      </w:r>
      <w:r>
        <w:t xml:space="preserve"> </w:t>
      </w:r>
      <w:r w:rsidRPr="004808DA">
        <w:t>ha d</w:t>
      </w:r>
      <w:r w:rsidR="004C2A3F">
        <w:t>’</w:t>
      </w:r>
      <w:r w:rsidRPr="004808DA">
        <w:t>actuar amb independència funcional en l</w:t>
      </w:r>
      <w:r w:rsidR="004C2A3F">
        <w:t>’</w:t>
      </w:r>
      <w:r w:rsidRPr="004808DA">
        <w:t>exercici de les funcions que t</w:t>
      </w:r>
      <w:r>
        <w:t>é</w:t>
      </w:r>
      <w:r w:rsidRPr="004808DA">
        <w:t xml:space="preserve"> atribuïdes d</w:t>
      </w:r>
      <w:r w:rsidR="004C2A3F">
        <w:t>’</w:t>
      </w:r>
      <w:r w:rsidRPr="004808DA">
        <w:t xml:space="preserve">acord amb aquesta instrucció, </w:t>
      </w:r>
      <w:r w:rsidR="00BC7FC4">
        <w:t>i no se’l pot</w:t>
      </w:r>
      <w:r w:rsidRPr="004808DA">
        <w:t xml:space="preserve"> sotmetre a ordres jeràrquiques que en condicionin </w:t>
      </w:r>
      <w:r>
        <w:t>l</w:t>
      </w:r>
      <w:r w:rsidR="000A4DCD">
        <w:t>’</w:t>
      </w:r>
      <w:r w:rsidRPr="004808DA">
        <w:t>actuació. El desenvolupament d</w:t>
      </w:r>
      <w:r w:rsidR="004C2A3F">
        <w:t>’</w:t>
      </w:r>
      <w:r w:rsidRPr="004808DA">
        <w:t>aquesta actuació no pot justificar-ne el cessament quan actuï en compliment de la Llei 2/2023 i d</w:t>
      </w:r>
      <w:r w:rsidR="004C2A3F">
        <w:t>’</w:t>
      </w:r>
      <w:r w:rsidRPr="004808DA">
        <w:t>aquesta instrucció i no vulneri la normativa aplicable.</w:t>
      </w:r>
    </w:p>
    <w:p w14:paraId="5051DC96" w14:textId="778D45D7" w:rsidR="00F07366" w:rsidRDefault="00C834A1" w:rsidP="0063740C">
      <w:pPr>
        <w:pStyle w:val="Pargrafdellista"/>
        <w:ind w:left="0"/>
      </w:pPr>
      <w:r>
        <w:t>5</w:t>
      </w:r>
      <w:r w:rsidR="00F07366">
        <w:t>. Les persones que integren l</w:t>
      </w:r>
      <w:r w:rsidR="004C2A3F">
        <w:t>’</w:t>
      </w:r>
      <w:r w:rsidR="00F07366">
        <w:t xml:space="preserve">òrgan responsable del </w:t>
      </w:r>
      <w:r>
        <w:t>s</w:t>
      </w:r>
      <w:r w:rsidR="00F07366">
        <w:t xml:space="preserve">istema no poden tenir la condició de càrrecs electes o </w:t>
      </w:r>
      <w:r>
        <w:t xml:space="preserve">de </w:t>
      </w:r>
      <w:r w:rsidR="00F07366">
        <w:t>personal eventual de l</w:t>
      </w:r>
      <w:r w:rsidR="004C2A3F">
        <w:t>’</w:t>
      </w:r>
      <w:r w:rsidR="00F07366">
        <w:t>ens local.</w:t>
      </w:r>
    </w:p>
    <w:p w14:paraId="1F9C732F" w14:textId="5125C0FC" w:rsidR="00C834A1" w:rsidRDefault="00C834A1" w:rsidP="00F07366">
      <w:pPr>
        <w:spacing w:line="240" w:lineRule="auto"/>
      </w:pPr>
      <w:r>
        <w:t>6</w:t>
      </w:r>
      <w:r w:rsidR="00F07366" w:rsidRPr="00D4777A">
        <w:t xml:space="preserve">. La persona substituta </w:t>
      </w:r>
      <w:r w:rsidR="00BC7FC4">
        <w:t xml:space="preserve">supleix </w:t>
      </w:r>
      <w:r>
        <w:t xml:space="preserve">puntualment el </w:t>
      </w:r>
      <w:r w:rsidR="0056587D">
        <w:t>responsable</w:t>
      </w:r>
      <w:r w:rsidR="00674FF3">
        <w:t xml:space="preserve"> del si</w:t>
      </w:r>
      <w:r w:rsidR="00F07366" w:rsidRPr="00D4777A">
        <w:t xml:space="preserve">stema en cas de vacant, absència o malaltia. </w:t>
      </w:r>
      <w:r w:rsidR="00F07366">
        <w:t>També en el cas</w:t>
      </w:r>
      <w:r w:rsidR="00F07366" w:rsidRPr="00D4777A">
        <w:t xml:space="preserve"> que s</w:t>
      </w:r>
      <w:r w:rsidR="004C2A3F">
        <w:t>’</w:t>
      </w:r>
      <w:r w:rsidR="00F07366" w:rsidRPr="00D4777A">
        <w:t xml:space="preserve">hagi promogut i declarat una recusació </w:t>
      </w:r>
      <w:r w:rsidR="00F07366">
        <w:t xml:space="preserve">o que es doni </w:t>
      </w:r>
      <w:r w:rsidR="00F07366" w:rsidRPr="00D4777A">
        <w:t>un conflicte d</w:t>
      </w:r>
      <w:r w:rsidR="004C2A3F">
        <w:t>’</w:t>
      </w:r>
      <w:r w:rsidR="00F07366" w:rsidRPr="00D4777A">
        <w:t xml:space="preserve">interès </w:t>
      </w:r>
      <w:r w:rsidR="00F07366">
        <w:t xml:space="preserve">que </w:t>
      </w:r>
      <w:r w:rsidR="00BC7FC4">
        <w:t>pugui</w:t>
      </w:r>
      <w:r w:rsidR="00BC7FC4" w:rsidRPr="00D4777A">
        <w:t xml:space="preserve"> </w:t>
      </w:r>
      <w:r w:rsidR="00F07366" w:rsidRPr="00D4777A">
        <w:t>comprometre la imparcialitat i l</w:t>
      </w:r>
      <w:r w:rsidR="0056587D">
        <w:t>’</w:t>
      </w:r>
      <w:r w:rsidR="00F07366" w:rsidRPr="00D4777A">
        <w:t xml:space="preserve">objectivitat </w:t>
      </w:r>
      <w:r w:rsidR="00F07366">
        <w:t>en</w:t>
      </w:r>
      <w:r w:rsidR="00F07366" w:rsidRPr="00D4777A">
        <w:t xml:space="preserve"> la comprovació de l</w:t>
      </w:r>
      <w:r w:rsidR="004C2A3F">
        <w:t>’</w:t>
      </w:r>
      <w:r w:rsidR="00F07366" w:rsidRPr="00D4777A">
        <w:t xml:space="preserve">alerta. </w:t>
      </w:r>
      <w:r>
        <w:t>En tot cas, la substitució ha</w:t>
      </w:r>
      <w:r w:rsidRPr="00C834A1">
        <w:t xml:space="preserve"> de constar degudament motivada.</w:t>
      </w:r>
      <w:r w:rsidR="00674FF3">
        <w:t xml:space="preserve"> </w:t>
      </w:r>
      <w:r>
        <w:t>En el cas de recusació o de conflicte d</w:t>
      </w:r>
      <w:r w:rsidR="004C2A3F">
        <w:t>’</w:t>
      </w:r>
      <w:r>
        <w:t>interès,</w:t>
      </w:r>
      <w:r w:rsidR="00F07366" w:rsidRPr="00D4777A">
        <w:t xml:space="preserve"> </w:t>
      </w:r>
      <w:r>
        <w:t xml:space="preserve">el </w:t>
      </w:r>
      <w:r w:rsidR="0056587D">
        <w:t>responsable</w:t>
      </w:r>
      <w:r>
        <w:t xml:space="preserve"> del</w:t>
      </w:r>
      <w:r w:rsidR="00674FF3">
        <w:t xml:space="preserve"> s</w:t>
      </w:r>
      <w:r>
        <w:t>istema s</w:t>
      </w:r>
      <w:r w:rsidR="004C2A3F">
        <w:t>’</w:t>
      </w:r>
      <w:r>
        <w:t>ha d</w:t>
      </w:r>
      <w:r w:rsidR="004C2A3F">
        <w:t>’</w:t>
      </w:r>
      <w:r>
        <w:t>abstenir de l</w:t>
      </w:r>
      <w:r w:rsidR="004C2A3F">
        <w:t>’</w:t>
      </w:r>
      <w:r>
        <w:t>assumpte i ha</w:t>
      </w:r>
      <w:r w:rsidR="00F07366" w:rsidRPr="00D4777A">
        <w:t xml:space="preserve"> de complir les garanties de confidencialitat i </w:t>
      </w:r>
      <w:r>
        <w:t>anonimat</w:t>
      </w:r>
      <w:r w:rsidR="00F07366" w:rsidRPr="00D4777A">
        <w:t xml:space="preserve"> i mantenir el deure de secret sobre qualsevol aspecte relacionat amb la informació a </w:t>
      </w:r>
      <w:r w:rsidR="00717198">
        <w:t>què</w:t>
      </w:r>
      <w:r w:rsidR="00F07366" w:rsidRPr="00D4777A">
        <w:t xml:space="preserve"> ha</w:t>
      </w:r>
      <w:r>
        <w:t>gi</w:t>
      </w:r>
      <w:r w:rsidR="00F07366" w:rsidRPr="00D4777A">
        <w:t xml:space="preserve"> tingut accés. L</w:t>
      </w:r>
      <w:r w:rsidR="004C2A3F">
        <w:t>’</w:t>
      </w:r>
      <w:r w:rsidR="00F07366" w:rsidRPr="00D4777A">
        <w:t>incompliment d</w:t>
      </w:r>
      <w:r w:rsidR="004C2A3F">
        <w:t>’</w:t>
      </w:r>
      <w:r w:rsidR="00F07366" w:rsidRPr="00D4777A">
        <w:t>aquestes garanties i deures suposa la comissió d</w:t>
      </w:r>
      <w:r w:rsidR="004C2A3F">
        <w:t>’</w:t>
      </w:r>
      <w:r w:rsidR="00F07366" w:rsidRPr="00D4777A">
        <w:t>una infracció molt greu.</w:t>
      </w:r>
      <w:r w:rsidR="0056587D">
        <w:t xml:space="preserve"> </w:t>
      </w:r>
    </w:p>
    <w:p w14:paraId="28E1DCC2" w14:textId="30696747" w:rsidR="00F07366" w:rsidRDefault="00F07366" w:rsidP="00F07366">
      <w:pPr>
        <w:spacing w:line="240" w:lineRule="auto"/>
      </w:pPr>
      <w:r w:rsidRPr="00D4777A">
        <w:t xml:space="preserve">La persona </w:t>
      </w:r>
      <w:r w:rsidR="00C834A1">
        <w:t>que el substitueixi</w:t>
      </w:r>
      <w:r w:rsidRPr="00D4777A">
        <w:t xml:space="preserve"> ha de dur a terme les funcions de manera independent i autònoma respecte de la resta dels òrgans de l</w:t>
      </w:r>
      <w:r w:rsidR="004C2A3F">
        <w:t>’</w:t>
      </w:r>
      <w:r w:rsidRPr="00D4777A">
        <w:t>entitat o l</w:t>
      </w:r>
      <w:r w:rsidR="004C2A3F">
        <w:t>’</w:t>
      </w:r>
      <w:r w:rsidRPr="00D4777A">
        <w:t xml:space="preserve">organisme, </w:t>
      </w:r>
      <w:r w:rsidR="00674FF3">
        <w:t xml:space="preserve">i </w:t>
      </w:r>
      <w:r w:rsidRPr="00D4777A">
        <w:t>no pot rebre instruccions de cap tipus en el seu exercici</w:t>
      </w:r>
      <w:r>
        <w:t xml:space="preserve">. </w:t>
      </w:r>
    </w:p>
    <w:p w14:paraId="1D017991" w14:textId="007E3A38" w:rsidR="004808DA" w:rsidRDefault="00C834A1" w:rsidP="00E80195">
      <w:pPr>
        <w:spacing w:line="240" w:lineRule="auto"/>
      </w:pPr>
      <w:r>
        <w:t xml:space="preserve">7. </w:t>
      </w:r>
      <w:r w:rsidR="004808DA">
        <w:t xml:space="preserve">El </w:t>
      </w:r>
      <w:r w:rsidR="0056587D">
        <w:t>responsable</w:t>
      </w:r>
      <w:r w:rsidR="004808DA">
        <w:t xml:space="preserve"> del</w:t>
      </w:r>
      <w:r>
        <w:t xml:space="preserve"> s</w:t>
      </w:r>
      <w:r w:rsidR="004808DA">
        <w:t xml:space="preserve">istema i totes les persones que tinguin assignades tasques relatives a la gestió de les </w:t>
      </w:r>
      <w:r w:rsidR="008859E9">
        <w:t xml:space="preserve">alertes </w:t>
      </w:r>
      <w:r w:rsidR="004808DA">
        <w:t xml:space="preserve">rebudes al </w:t>
      </w:r>
      <w:r w:rsidR="00B57400">
        <w:t>s</w:t>
      </w:r>
      <w:r w:rsidR="004808DA">
        <w:t>istema intern d</w:t>
      </w:r>
      <w:r w:rsidR="004C2A3F">
        <w:t>’</w:t>
      </w:r>
      <w:r>
        <w:t>a</w:t>
      </w:r>
      <w:r w:rsidR="004808DA">
        <w:t>lertes tenen el deure de secret sobre totes les informacions i tramitacions que es duguin a terme. El secret s</w:t>
      </w:r>
      <w:r w:rsidR="004C2A3F">
        <w:t>’</w:t>
      </w:r>
      <w:r w:rsidR="004808DA">
        <w:t>ha de mantenir en tot moment</w:t>
      </w:r>
      <w:r>
        <w:t>, fins i tot</w:t>
      </w:r>
      <w:r w:rsidR="004808DA">
        <w:t xml:space="preserve"> un cop hagin cessat en les seves funcions. Vulnerar-lo constitueix una infracció disciplinària d</w:t>
      </w:r>
      <w:r w:rsidR="004C2A3F">
        <w:t>’</w:t>
      </w:r>
      <w:r w:rsidR="004808DA">
        <w:t xml:space="preserve">acord amb la normativa en vigor. </w:t>
      </w:r>
    </w:p>
    <w:p w14:paraId="40BF7CF1" w14:textId="00809D50" w:rsidR="00E80195" w:rsidRDefault="00AC01C8" w:rsidP="00E80195">
      <w:pPr>
        <w:spacing w:line="240" w:lineRule="auto"/>
      </w:pPr>
      <w:r>
        <w:t xml:space="preserve">8. </w:t>
      </w:r>
      <w:r w:rsidRPr="00AC01C8">
        <w:t xml:space="preserve">El </w:t>
      </w:r>
      <w:r w:rsidR="0056587D">
        <w:t>responsable</w:t>
      </w:r>
      <w:r w:rsidRPr="00AC01C8">
        <w:t xml:space="preserve"> intern d</w:t>
      </w:r>
      <w:r w:rsidR="004C2A3F">
        <w:t>’</w:t>
      </w:r>
      <w:r w:rsidRPr="00AC01C8">
        <w:t>alertes</w:t>
      </w:r>
      <w:r>
        <w:t xml:space="preserve"> i</w:t>
      </w:r>
      <w:r w:rsidRPr="00AC01C8">
        <w:t xml:space="preserve"> la persona que eventualment el substitueixi ha</w:t>
      </w:r>
      <w:r>
        <w:t>n</w:t>
      </w:r>
      <w:r w:rsidRPr="00AC01C8">
        <w:t xml:space="preserve"> de disposar dels mitjans personals i materials per dur a terme les seves funcions</w:t>
      </w:r>
      <w:r>
        <w:t xml:space="preserve"> de manera efectiva</w:t>
      </w:r>
      <w:r w:rsidR="00F14186" w:rsidRPr="00D4777A">
        <w:t>.</w:t>
      </w:r>
    </w:p>
    <w:p w14:paraId="07825BD4" w14:textId="38F87AA6" w:rsidR="00F07366" w:rsidRPr="00D4777A" w:rsidRDefault="662DB1F2" w:rsidP="00E80195">
      <w:pPr>
        <w:spacing w:line="240" w:lineRule="auto"/>
      </w:pPr>
      <w:r>
        <w:t>9</w:t>
      </w:r>
      <w:r w:rsidR="00F07366">
        <w:t>. S</w:t>
      </w:r>
      <w:r w:rsidR="004C2A3F">
        <w:t>’</w:t>
      </w:r>
      <w:r w:rsidR="00F07366">
        <w:t>ha</w:t>
      </w:r>
      <w:r w:rsidR="001A5388">
        <w:t>n</w:t>
      </w:r>
      <w:r w:rsidR="00F07366">
        <w:t xml:space="preserve"> de notificar a l</w:t>
      </w:r>
      <w:r w:rsidR="004C2A3F">
        <w:t>’</w:t>
      </w:r>
      <w:r w:rsidR="000571AD">
        <w:t xml:space="preserve">Oficina Antifrau de Catalunya, en tant que </w:t>
      </w:r>
      <w:r w:rsidR="00F07366">
        <w:t>autoritat independent de protecció de</w:t>
      </w:r>
      <w:r w:rsidR="000571AD">
        <w:t xml:space="preserve"> </w:t>
      </w:r>
      <w:r w:rsidR="00F07366">
        <w:t>informant a Catalunya</w:t>
      </w:r>
      <w:r w:rsidR="00C834A1">
        <w:t>,</w:t>
      </w:r>
      <w:r w:rsidR="00F07366">
        <w:t xml:space="preserve"> </w:t>
      </w:r>
      <w:r w:rsidR="000571AD">
        <w:t xml:space="preserve">i </w:t>
      </w:r>
      <w:r w:rsidR="00C834A1">
        <w:t xml:space="preserve">a través dels mitjans habilitats a aquest efecte, </w:t>
      </w:r>
      <w:r w:rsidR="00F07366">
        <w:t>el nomenament i la destitució o el cessament de la persona física individualment designada i</w:t>
      </w:r>
      <w:r w:rsidR="001A5388">
        <w:t>,</w:t>
      </w:r>
      <w:r w:rsidR="00F07366">
        <w:t xml:space="preserve"> </w:t>
      </w:r>
      <w:r w:rsidR="00C834A1">
        <w:t xml:space="preserve">si és el cas, de la persona que </w:t>
      </w:r>
      <w:r w:rsidR="001439F7">
        <w:t xml:space="preserve">la </w:t>
      </w:r>
      <w:r w:rsidR="00C834A1">
        <w:t>pot substituir, o de les</w:t>
      </w:r>
      <w:r w:rsidR="00F07366">
        <w:t xml:space="preserve"> persones que integren l</w:t>
      </w:r>
      <w:r w:rsidR="004C2A3F">
        <w:t>’</w:t>
      </w:r>
      <w:r w:rsidR="00F07366">
        <w:t>òrgan col·legiat</w:t>
      </w:r>
      <w:r w:rsidR="00C834A1">
        <w:t xml:space="preserve"> i de la persona en què es delega la responsabilitat de </w:t>
      </w:r>
      <w:r w:rsidR="00492637">
        <w:t>gestionar</w:t>
      </w:r>
      <w:r w:rsidR="005C0632">
        <w:t xml:space="preserve"> les alertes</w:t>
      </w:r>
      <w:r w:rsidR="00C834A1">
        <w:t>.</w:t>
      </w:r>
      <w:r w:rsidR="00F07366">
        <w:t xml:space="preserve"> En cas de destitució o cessament</w:t>
      </w:r>
      <w:r w:rsidR="001439F7">
        <w:t>,</w:t>
      </w:r>
      <w:r w:rsidR="00F07366">
        <w:t xml:space="preserve"> s</w:t>
      </w:r>
      <w:r w:rsidR="004C2A3F">
        <w:t>’</w:t>
      </w:r>
      <w:r w:rsidR="00F07366">
        <w:t>han d</w:t>
      </w:r>
      <w:r w:rsidR="004C2A3F">
        <w:t>’</w:t>
      </w:r>
      <w:r w:rsidR="00F07366">
        <w:t>especificar les raons que l</w:t>
      </w:r>
      <w:r w:rsidR="004C2A3F">
        <w:t>’</w:t>
      </w:r>
      <w:r w:rsidR="00F07366">
        <w:t>han justificat.</w:t>
      </w:r>
    </w:p>
    <w:p w14:paraId="7F4FBE71" w14:textId="77777777" w:rsidR="002744C1" w:rsidRPr="002D756E" w:rsidRDefault="002744C1" w:rsidP="00E80195">
      <w:pPr>
        <w:spacing w:line="240" w:lineRule="auto"/>
        <w:rPr>
          <w:rFonts w:eastAsiaTheme="minorEastAsia" w:cs="Calibri"/>
          <w:b/>
          <w:bCs/>
        </w:rPr>
      </w:pPr>
    </w:p>
    <w:p w14:paraId="3AF9A7D5" w14:textId="66D474F3" w:rsidR="00190FA6" w:rsidRPr="008677C5" w:rsidRDefault="2078B38A" w:rsidP="00E80195">
      <w:pPr>
        <w:pStyle w:val="Ttol4"/>
        <w:spacing w:before="0" w:after="100" w:line="240" w:lineRule="auto"/>
      </w:pPr>
      <w:bookmarkStart w:id="16" w:name="_Toc214883339"/>
      <w:r>
        <w:t xml:space="preserve">Article 9. Funcions del </w:t>
      </w:r>
      <w:r w:rsidR="0056587D">
        <w:t>responsable</w:t>
      </w:r>
      <w:r>
        <w:t xml:space="preserve"> del </w:t>
      </w:r>
      <w:r w:rsidR="0032681B">
        <w:t>s</w:t>
      </w:r>
      <w:r w:rsidR="001345E2">
        <w:t>istema intern d</w:t>
      </w:r>
      <w:r w:rsidR="004C2A3F">
        <w:t>’</w:t>
      </w:r>
      <w:r w:rsidR="0032681B">
        <w:t>a</w:t>
      </w:r>
      <w:r w:rsidR="001345E2">
        <w:t>lertes</w:t>
      </w:r>
      <w:bookmarkEnd w:id="16"/>
    </w:p>
    <w:p w14:paraId="7FF02B5A" w14:textId="2574450B" w:rsidR="00C81062" w:rsidRPr="008677C5" w:rsidRDefault="0032681B" w:rsidP="00E80195">
      <w:pPr>
        <w:spacing w:line="240" w:lineRule="auto"/>
      </w:pPr>
      <w:r>
        <w:t>S</w:t>
      </w:r>
      <w:r w:rsidR="00674FF3">
        <w:t xml:space="preserve">ón les funcions del </w:t>
      </w:r>
      <w:r w:rsidR="0056587D">
        <w:t>responsable</w:t>
      </w:r>
      <w:r w:rsidR="00C81062">
        <w:t xml:space="preserve"> del </w:t>
      </w:r>
      <w:r w:rsidR="007967F1">
        <w:t>s</w:t>
      </w:r>
      <w:r w:rsidR="00C81062">
        <w:t>istema intern d</w:t>
      </w:r>
      <w:r w:rsidR="004C2A3F">
        <w:t>’</w:t>
      </w:r>
      <w:r w:rsidR="00674FF3">
        <w:t>a</w:t>
      </w:r>
      <w:r w:rsidR="00C81062">
        <w:t>lertes</w:t>
      </w:r>
      <w:r w:rsidR="00265A6C">
        <w:t>, entre d</w:t>
      </w:r>
      <w:r w:rsidR="004C2A3F">
        <w:t>’</w:t>
      </w:r>
      <w:r w:rsidR="00265A6C">
        <w:t>altres</w:t>
      </w:r>
      <w:r w:rsidR="00C81062">
        <w:t>:</w:t>
      </w:r>
    </w:p>
    <w:p w14:paraId="3BBC1574" w14:textId="2F861284" w:rsidR="00C81062" w:rsidRPr="008677C5" w:rsidRDefault="00415DB9" w:rsidP="009B778C">
      <w:pPr>
        <w:spacing w:line="240" w:lineRule="atLeast"/>
        <w:ind w:left="360"/>
      </w:pPr>
      <w:r w:rsidRPr="00EA76E4">
        <w:rPr>
          <w:rFonts w:eastAsia="Calibri" w:cs="Calibri"/>
          <w:i/>
          <w:iCs/>
          <w:lang w:val="ca"/>
        </w:rPr>
        <w:lastRenderedPageBreak/>
        <w:t>a</w:t>
      </w:r>
      <w:r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Rebre</w:t>
      </w:r>
      <w:r w:rsidR="00C81062">
        <w:t xml:space="preserve"> i gestionar de manera diligent les informacions i </w:t>
      </w:r>
      <w:r w:rsidR="000571AD">
        <w:t xml:space="preserve">alertes </w:t>
      </w:r>
      <w:r w:rsidR="00C81062">
        <w:t>p</w:t>
      </w:r>
      <w:r w:rsidR="00835D4F">
        <w:t xml:space="preserve">resentades al </w:t>
      </w:r>
      <w:r w:rsidR="007967F1">
        <w:t xml:space="preserve">sistema </w:t>
      </w:r>
      <w:r w:rsidR="00835D4F">
        <w:t>intern d</w:t>
      </w:r>
      <w:r w:rsidR="004C2A3F">
        <w:t>’</w:t>
      </w:r>
      <w:r w:rsidR="00835D4F">
        <w:t>a</w:t>
      </w:r>
      <w:r w:rsidR="00C81062">
        <w:t xml:space="preserve">lertes. </w:t>
      </w:r>
    </w:p>
    <w:p w14:paraId="398FE36D" w14:textId="504CB600" w:rsidR="00C81062" w:rsidRPr="008677C5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b</w:t>
      </w:r>
      <w:r w:rsidR="00415DB9"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Gestionar</w:t>
      </w:r>
      <w:r w:rsidR="00C81062">
        <w:t xml:space="preserve"> el registre del </w:t>
      </w:r>
      <w:r w:rsidR="007967F1">
        <w:t xml:space="preserve">sistema </w:t>
      </w:r>
      <w:r w:rsidR="00C81062">
        <w:t>intern d</w:t>
      </w:r>
      <w:r w:rsidR="004C2A3F">
        <w:t>’</w:t>
      </w:r>
      <w:r w:rsidR="00835D4F">
        <w:t>a</w:t>
      </w:r>
      <w:r w:rsidR="00C81062">
        <w:t xml:space="preserve">lertes. </w:t>
      </w:r>
    </w:p>
    <w:p w14:paraId="60148FBB" w14:textId="26B30EB7" w:rsidR="00C81062" w:rsidRPr="008677C5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c</w:t>
      </w:r>
      <w:r w:rsidR="00415DB9">
        <w:rPr>
          <w:rFonts w:eastAsia="Calibri" w:cs="Calibri"/>
          <w:lang w:val="ca"/>
        </w:rPr>
        <w:t xml:space="preserve">) </w:t>
      </w:r>
      <w:r w:rsidR="00C81062" w:rsidRPr="008677C5">
        <w:t xml:space="preserve">Dur a terme les comunicacions amb </w:t>
      </w:r>
      <w:r w:rsidR="00C81062">
        <w:t>els</w:t>
      </w:r>
      <w:r w:rsidR="00C81062" w:rsidRPr="008677C5">
        <w:t xml:space="preserve"> informants a través dels mitjans habilitats a </w:t>
      </w:r>
      <w:r w:rsidR="00C81062">
        <w:t>aquest</w:t>
      </w:r>
      <w:r w:rsidR="00C81062" w:rsidRPr="008677C5">
        <w:t xml:space="preserve"> efecte. </w:t>
      </w:r>
    </w:p>
    <w:p w14:paraId="0FDAEF8C" w14:textId="03078FA3" w:rsidR="00C81062" w:rsidRPr="008677C5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d</w:t>
      </w:r>
      <w:r w:rsidR="00415DB9"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Avaluar</w:t>
      </w:r>
      <w:r w:rsidR="00C81062">
        <w:t xml:space="preserve"> la versemblança dels fets exposats en les informacions presentades i determinar si s</w:t>
      </w:r>
      <w:r w:rsidR="004C2A3F">
        <w:t>’</w:t>
      </w:r>
      <w:r w:rsidR="00C81062">
        <w:t xml:space="preserve">admet </w:t>
      </w:r>
      <w:r w:rsidR="000571AD">
        <w:t>l’alerta</w:t>
      </w:r>
      <w:r w:rsidR="00C81062">
        <w:t xml:space="preserve"> corresponent.</w:t>
      </w:r>
    </w:p>
    <w:p w14:paraId="5D2495F0" w14:textId="1E2E9E46" w:rsidR="00C81062" w:rsidRPr="008677C5" w:rsidRDefault="00366318" w:rsidP="009B778C">
      <w:pPr>
        <w:spacing w:line="240" w:lineRule="atLeast"/>
        <w:ind w:left="360"/>
        <w:rPr>
          <w:i/>
          <w:iCs/>
        </w:rPr>
      </w:pPr>
      <w:r>
        <w:rPr>
          <w:rFonts w:eastAsia="Calibri" w:cs="Calibri"/>
          <w:i/>
          <w:iCs/>
          <w:lang w:val="ca"/>
        </w:rPr>
        <w:t>e</w:t>
      </w:r>
      <w:r w:rsidR="00415DB9">
        <w:rPr>
          <w:rFonts w:eastAsia="Calibri" w:cs="Calibri"/>
          <w:lang w:val="ca"/>
        </w:rPr>
        <w:t xml:space="preserve">) </w:t>
      </w:r>
      <w:r w:rsidR="000571AD">
        <w:rPr>
          <w:rFonts w:asciiTheme="minorHAnsi" w:hAnsiTheme="minorHAnsi" w:cstheme="minorHAnsi"/>
          <w:color w:val="333333"/>
          <w:shd w:val="clear" w:color="auto" w:fill="FFFFFF"/>
        </w:rPr>
        <w:t>Comprovar els</w:t>
      </w:r>
      <w:r w:rsidR="00C81062">
        <w:t xml:space="preserve"> fets susceptibles de constituir una infracció.</w:t>
      </w:r>
    </w:p>
    <w:p w14:paraId="5F990E59" w14:textId="71F6CF68" w:rsidR="00C81062" w:rsidRPr="005D3402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f</w:t>
      </w:r>
      <w:r w:rsidR="00415DB9">
        <w:rPr>
          <w:rFonts w:eastAsia="Calibri" w:cs="Calibri"/>
          <w:lang w:val="ca"/>
        </w:rPr>
        <w:t xml:space="preserve">) </w:t>
      </w:r>
      <w:r w:rsidR="00C81062" w:rsidRPr="008677C5">
        <w:t>Sol·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licitar</w:t>
      </w:r>
      <w:r w:rsidR="00C81062" w:rsidRPr="008677C5">
        <w:t xml:space="preserve">, si fos necessari, la col·laboració dels departaments, òrgans i unitats corresponents, i inclús sol·licitar assessorament extern si correspon, per valorar </w:t>
      </w:r>
      <w:r w:rsidR="00C81062" w:rsidRPr="005D3402">
        <w:t xml:space="preserve">adequadament els fets exposats en la comunicació, garantint en tot cas la confidencialitat de la informació comunicada. </w:t>
      </w:r>
    </w:p>
    <w:p w14:paraId="0DC85755" w14:textId="7D7AAD4E" w:rsidR="00C81062" w:rsidRPr="005D3402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g</w:t>
      </w:r>
      <w:r w:rsidR="00415DB9"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Elaborar</w:t>
      </w:r>
      <w:r w:rsidR="00C81062" w:rsidRPr="005D3402">
        <w:t xml:space="preserve"> un informe amb les conclusions de la investigació, i les recomanacions d</w:t>
      </w:r>
      <w:r w:rsidR="004C2A3F">
        <w:t>’</w:t>
      </w:r>
      <w:r w:rsidR="00C81062" w:rsidRPr="005D3402">
        <w:t>actuació o d</w:t>
      </w:r>
      <w:r w:rsidR="004C2A3F">
        <w:t>’</w:t>
      </w:r>
      <w:r w:rsidR="00C81062" w:rsidRPr="005D3402">
        <w:t xml:space="preserve">arxiu de </w:t>
      </w:r>
      <w:r w:rsidR="000571AD">
        <w:t>l’alerta</w:t>
      </w:r>
      <w:r w:rsidR="00835D4F">
        <w:t xml:space="preserve"> </w:t>
      </w:r>
      <w:r w:rsidR="00C81062" w:rsidRPr="005D3402">
        <w:t xml:space="preserve">corresponent. </w:t>
      </w:r>
    </w:p>
    <w:p w14:paraId="59CB1A0A" w14:textId="66578D48" w:rsidR="00C81062" w:rsidRPr="00FB02DB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h</w:t>
      </w:r>
      <w:r w:rsidR="00415DB9">
        <w:rPr>
          <w:rFonts w:eastAsia="Calibri" w:cs="Calibri"/>
          <w:lang w:val="ca"/>
        </w:rPr>
        <w:t xml:space="preserve">) </w:t>
      </w:r>
      <w:r w:rsidR="00C81062" w:rsidRPr="005D3402">
        <w:t>Garantir la confidencialitat o l</w:t>
      </w:r>
      <w:r w:rsidR="004C2A3F">
        <w:t>’</w:t>
      </w:r>
      <w:r w:rsidR="00C81062" w:rsidRPr="005D3402">
        <w:t xml:space="preserve">anonimat de les persones que presentin </w:t>
      </w:r>
      <w:r w:rsidR="000571AD">
        <w:t>alertes</w:t>
      </w:r>
      <w:r w:rsidR="000571AD" w:rsidRPr="005D3402">
        <w:t xml:space="preserve"> </w:t>
      </w:r>
      <w:r w:rsidR="00C81062" w:rsidRPr="005D3402">
        <w:t xml:space="preserve">a </w:t>
      </w:r>
      <w:r w:rsidR="00C81062" w:rsidRPr="00FB02DB">
        <w:t xml:space="preserve">través del </w:t>
      </w:r>
      <w:r w:rsidR="00101F3A">
        <w:t>s</w:t>
      </w:r>
      <w:r w:rsidR="00C81062" w:rsidRPr="00FB02DB">
        <w:t>istema intern d</w:t>
      </w:r>
      <w:r w:rsidR="004C2A3F">
        <w:t>’</w:t>
      </w:r>
      <w:r w:rsidR="00835D4F" w:rsidRPr="00FB02DB">
        <w:t>a</w:t>
      </w:r>
      <w:r w:rsidR="00C81062" w:rsidRPr="00FB02DB">
        <w:t>lertes.</w:t>
      </w:r>
    </w:p>
    <w:p w14:paraId="2FD9C378" w14:textId="4FA5A7CF" w:rsidR="00FB02DB" w:rsidRPr="00FB02DB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i</w:t>
      </w:r>
      <w:r w:rsidR="00415DB9">
        <w:rPr>
          <w:rFonts w:eastAsia="Calibri" w:cs="Calibri"/>
          <w:lang w:val="ca"/>
        </w:rPr>
        <w:t xml:space="preserve">) </w:t>
      </w:r>
      <w:r w:rsidR="00FB02DB" w:rsidRPr="009B778C">
        <w:rPr>
          <w:rFonts w:asciiTheme="minorHAnsi" w:hAnsiTheme="minorHAnsi" w:cstheme="minorHAnsi"/>
          <w:color w:val="333333"/>
          <w:shd w:val="clear" w:color="auto" w:fill="FFFFFF"/>
        </w:rPr>
        <w:t>Proposar</w:t>
      </w:r>
      <w:r w:rsidR="00FB02DB" w:rsidRPr="00FB02DB">
        <w:t xml:space="preserve"> la prestació de les mesures de suport i protecció que correspo</w:t>
      </w:r>
      <w:r w:rsidR="00FB02DB">
        <w:t>nguin a la persona alertadora</w:t>
      </w:r>
      <w:r w:rsidR="009A495C">
        <w:t>,</w:t>
      </w:r>
      <w:r w:rsidR="00195708" w:rsidRPr="00195708">
        <w:t xml:space="preserve"> i vetllar per</w:t>
      </w:r>
      <w:r w:rsidR="00773991">
        <w:t xml:space="preserve">què </w:t>
      </w:r>
      <w:r w:rsidR="009A495C">
        <w:t>es prestin</w:t>
      </w:r>
      <w:r w:rsidR="00FB02DB">
        <w:t>.</w:t>
      </w:r>
    </w:p>
    <w:p w14:paraId="6B70B8E4" w14:textId="2AD3FAA1" w:rsidR="00C81062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j</w:t>
      </w:r>
      <w:r w:rsidR="00415DB9">
        <w:rPr>
          <w:rFonts w:eastAsia="Calibri" w:cs="Calibri"/>
          <w:lang w:val="ca"/>
        </w:rPr>
        <w:t xml:space="preserve">) </w:t>
      </w:r>
      <w:r w:rsidR="00C231F2">
        <w:rPr>
          <w:rFonts w:asciiTheme="minorHAnsi" w:hAnsiTheme="minorHAnsi" w:cstheme="minorHAnsi"/>
          <w:color w:val="333333"/>
          <w:shd w:val="clear" w:color="auto" w:fill="FFFFFF"/>
        </w:rPr>
        <w:t>Adoptar</w:t>
      </w:r>
      <w:r w:rsidR="00C231F2" w:rsidRPr="005D3402">
        <w:t xml:space="preserve"> </w:t>
      </w:r>
      <w:r w:rsidR="00C81062" w:rsidRPr="005D3402">
        <w:t xml:space="preserve">les mesures de suport i de protecció davant de represàlies </w:t>
      </w:r>
      <w:r w:rsidR="001658A2">
        <w:t xml:space="preserve">respecte </w:t>
      </w:r>
      <w:r w:rsidR="000571AD">
        <w:t>de les persones alertadores</w:t>
      </w:r>
      <w:r w:rsidR="00C81062" w:rsidRPr="005D3402">
        <w:t>, testimonis i tercers que participin directament</w:t>
      </w:r>
      <w:r w:rsidR="00C81062">
        <w:t xml:space="preserve"> o indirectament en </w:t>
      </w:r>
      <w:r w:rsidR="000571AD">
        <w:t>l’alerta</w:t>
      </w:r>
      <w:r w:rsidR="00C81062">
        <w:t>.</w:t>
      </w:r>
    </w:p>
    <w:p w14:paraId="5E71F41E" w14:textId="669B9532" w:rsidR="00C81062" w:rsidRPr="00FB02DB" w:rsidRDefault="00366318" w:rsidP="009B778C">
      <w:pPr>
        <w:spacing w:line="240" w:lineRule="atLeast"/>
        <w:ind w:left="360"/>
        <w:rPr>
          <w:i/>
          <w:iCs/>
        </w:rPr>
      </w:pPr>
      <w:r>
        <w:rPr>
          <w:rFonts w:eastAsia="Calibri" w:cs="Calibri"/>
          <w:i/>
          <w:iCs/>
          <w:lang w:val="ca"/>
        </w:rPr>
        <w:t>k</w:t>
      </w:r>
      <w:r w:rsidR="00415DB9"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Vetllar</w:t>
      </w:r>
      <w:r w:rsidR="00C81062">
        <w:t xml:space="preserve"> </w:t>
      </w:r>
      <w:r w:rsidR="005D3402">
        <w:t>per la protecció dels d</w:t>
      </w:r>
      <w:r w:rsidR="00C81062">
        <w:t xml:space="preserve">rets de les persones afectades, preservar-ne la identitat i </w:t>
      </w:r>
      <w:r w:rsidR="00C81062" w:rsidRPr="00FB02DB">
        <w:t xml:space="preserve">garantir la confidencialitat dels fets i dades comunicats en els termes que estableix la normativa aplicable. </w:t>
      </w:r>
    </w:p>
    <w:p w14:paraId="74F37019" w14:textId="3CB83D08" w:rsidR="00FB02DB" w:rsidRPr="00FB02DB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l</w:t>
      </w:r>
      <w:r w:rsidR="00415DB9">
        <w:rPr>
          <w:rFonts w:eastAsia="Calibri" w:cs="Calibri"/>
          <w:lang w:val="ca"/>
        </w:rPr>
        <w:t xml:space="preserve">) </w:t>
      </w:r>
      <w:r w:rsidR="00C81062" w:rsidRPr="009B778C">
        <w:rPr>
          <w:rFonts w:asciiTheme="minorHAnsi" w:hAnsiTheme="minorHAnsi" w:cstheme="minorHAnsi"/>
          <w:color w:val="333333"/>
          <w:shd w:val="clear" w:color="auto" w:fill="FFFFFF"/>
        </w:rPr>
        <w:t>Assumir</w:t>
      </w:r>
      <w:r w:rsidR="00C81062" w:rsidRPr="00FB02DB">
        <w:t xml:space="preserve"> la gestió operativa del registre de tractament de dades de caràcter personal creat a aquest efecte. </w:t>
      </w:r>
    </w:p>
    <w:p w14:paraId="15144967" w14:textId="157E1C50" w:rsidR="00FB02DB" w:rsidRPr="00FB02DB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m</w:t>
      </w:r>
      <w:r w:rsidR="00415DB9">
        <w:rPr>
          <w:rFonts w:eastAsia="Calibri" w:cs="Calibri"/>
          <w:lang w:val="ca"/>
        </w:rPr>
        <w:t xml:space="preserve">) </w:t>
      </w:r>
      <w:r w:rsidR="1A413958" w:rsidRPr="009B778C">
        <w:rPr>
          <w:rFonts w:asciiTheme="minorHAnsi" w:hAnsiTheme="minorHAnsi" w:cstheme="minorHAnsi"/>
          <w:color w:val="333333"/>
          <w:shd w:val="clear" w:color="auto" w:fill="FFFFFF"/>
        </w:rPr>
        <w:t>Remetre</w:t>
      </w:r>
      <w:r w:rsidR="1A413958" w:rsidRPr="009B778C">
        <w:rPr>
          <w:rFonts w:eastAsia="Calibri" w:cs="Calibri"/>
          <w:lang w:val="ca"/>
        </w:rPr>
        <w:t xml:space="preserve"> la informació al Ministeri Fiscal amb caràcter immediat quan els fets exposats puguin ser indiciàriament constitutius de delicte, o a la Fiscalia Europea quan els fets afectin els interessos financers de la Unió Europea.</w:t>
      </w:r>
    </w:p>
    <w:p w14:paraId="234C2108" w14:textId="1B187F04" w:rsidR="1A413958" w:rsidRPr="00FB02DB" w:rsidRDefault="00366318" w:rsidP="009B778C">
      <w:pPr>
        <w:spacing w:line="240" w:lineRule="atLeast"/>
        <w:ind w:left="360"/>
      </w:pPr>
      <w:r>
        <w:rPr>
          <w:rFonts w:eastAsia="Calibri" w:cs="Calibri"/>
          <w:i/>
          <w:iCs/>
          <w:lang w:val="ca"/>
        </w:rPr>
        <w:t>n</w:t>
      </w:r>
      <w:r w:rsidR="00415DB9">
        <w:rPr>
          <w:rFonts w:eastAsia="Calibri" w:cs="Calibri"/>
          <w:lang w:val="ca"/>
        </w:rPr>
        <w:t xml:space="preserve">) </w:t>
      </w:r>
      <w:r w:rsidR="1A413958" w:rsidRPr="009B778C">
        <w:rPr>
          <w:rFonts w:eastAsia="Calibri" w:cs="Calibri"/>
          <w:lang w:val="ca"/>
        </w:rPr>
        <w:t xml:space="preserve">Actuar com a punt de contacte amb les autoritats independents competents en matèria de protecció a les persones alertadores, per a qüestions relacionades amb la gestió de les </w:t>
      </w:r>
      <w:r w:rsidR="000571AD">
        <w:rPr>
          <w:rFonts w:eastAsia="Calibri" w:cs="Calibri"/>
          <w:lang w:val="ca"/>
        </w:rPr>
        <w:t>alertes</w:t>
      </w:r>
      <w:r w:rsidR="000571AD" w:rsidRPr="009B778C">
        <w:rPr>
          <w:rFonts w:eastAsia="Calibri" w:cs="Calibri"/>
          <w:lang w:val="ca"/>
        </w:rPr>
        <w:t xml:space="preserve"> </w:t>
      </w:r>
      <w:r w:rsidR="1A413958" w:rsidRPr="009B778C">
        <w:rPr>
          <w:rFonts w:eastAsia="Calibri" w:cs="Calibri"/>
          <w:lang w:val="ca"/>
        </w:rPr>
        <w:t>rebudes</w:t>
      </w:r>
      <w:r w:rsidR="000571AD">
        <w:rPr>
          <w:rFonts w:eastAsia="Calibri" w:cs="Calibri"/>
          <w:lang w:val="ca"/>
        </w:rPr>
        <w:t>.</w:t>
      </w:r>
      <w:r w:rsidR="1A413958" w:rsidRPr="009B778C">
        <w:rPr>
          <w:rFonts w:eastAsia="Calibri" w:cs="Calibri"/>
          <w:lang w:val="ca"/>
        </w:rPr>
        <w:t xml:space="preserve"> </w:t>
      </w:r>
    </w:p>
    <w:p w14:paraId="662E910D" w14:textId="2210F784" w:rsidR="00E80195" w:rsidRDefault="00C81062" w:rsidP="00E80195">
      <w:pPr>
        <w:spacing w:line="240" w:lineRule="auto"/>
      </w:pPr>
      <w:r>
        <w:t>Les funcions del re</w:t>
      </w:r>
      <w:r w:rsidR="00835D4F">
        <w:t xml:space="preserve">sponsable del </w:t>
      </w:r>
      <w:r w:rsidR="002C7383">
        <w:t>s</w:t>
      </w:r>
      <w:r w:rsidR="00835D4F">
        <w:t>istema intern d</w:t>
      </w:r>
      <w:r w:rsidR="004C2A3F">
        <w:t>’</w:t>
      </w:r>
      <w:r w:rsidR="00835D4F">
        <w:t>a</w:t>
      </w:r>
      <w:r>
        <w:t>lertes s</w:t>
      </w:r>
      <w:r w:rsidR="004C2A3F">
        <w:t>’</w:t>
      </w:r>
      <w:r>
        <w:t>entenen sens perjudici de les funcions que corresponguin a la resta d</w:t>
      </w:r>
      <w:r w:rsidR="004C2A3F">
        <w:t>’</w:t>
      </w:r>
      <w:r>
        <w:t xml:space="preserve">òrgans de control </w:t>
      </w:r>
      <w:r w:rsidR="00265A6C">
        <w:t xml:space="preserve">i supervisió </w:t>
      </w:r>
      <w:r>
        <w:t>de l</w:t>
      </w:r>
      <w:r w:rsidR="004C2A3F">
        <w:t>’</w:t>
      </w:r>
      <w:r>
        <w:t>Ajuntament.</w:t>
      </w:r>
    </w:p>
    <w:p w14:paraId="7D60D1BB" w14:textId="77777777" w:rsidR="002744C1" w:rsidRDefault="002744C1" w:rsidP="00E80195">
      <w:pPr>
        <w:spacing w:line="240" w:lineRule="auto"/>
      </w:pPr>
    </w:p>
    <w:p w14:paraId="322DE0DF" w14:textId="1286F8AB" w:rsidR="00B32D3D" w:rsidRPr="008677C5" w:rsidRDefault="00B32D3D" w:rsidP="00E80195">
      <w:pPr>
        <w:pStyle w:val="Ttol4"/>
        <w:spacing w:before="0" w:after="100" w:line="240" w:lineRule="auto"/>
      </w:pPr>
      <w:bookmarkStart w:id="17" w:name="_Toc214883340"/>
      <w:r>
        <w:t>Article 10. Canal intern d</w:t>
      </w:r>
      <w:r w:rsidR="004C2A3F">
        <w:t>’</w:t>
      </w:r>
      <w:r>
        <w:t>alertes</w:t>
      </w:r>
      <w:bookmarkEnd w:id="17"/>
      <w:r>
        <w:t xml:space="preserve"> </w:t>
      </w:r>
    </w:p>
    <w:p w14:paraId="2518A0BB" w14:textId="15CD8A75" w:rsidR="00B32D3D" w:rsidRPr="008677C5" w:rsidRDefault="00B32D3D" w:rsidP="00E80195">
      <w:pPr>
        <w:spacing w:line="240" w:lineRule="auto"/>
      </w:pPr>
      <w:r>
        <w:t xml:space="preserve">El </w:t>
      </w:r>
      <w:r w:rsidR="002E400D">
        <w:t>s</w:t>
      </w:r>
      <w:r>
        <w:t>istema intern d</w:t>
      </w:r>
      <w:r w:rsidR="004C2A3F">
        <w:t>’</w:t>
      </w:r>
      <w:r w:rsidR="005C0632">
        <w:t>a</w:t>
      </w:r>
      <w:r>
        <w:t>lertes incorpora un canal intern d</w:t>
      </w:r>
      <w:r w:rsidR="004C2A3F">
        <w:t>’</w:t>
      </w:r>
      <w:r>
        <w:t>alertes</w:t>
      </w:r>
      <w:r w:rsidR="002E400D">
        <w:t>,</w:t>
      </w:r>
      <w:r>
        <w:t xml:space="preserve"> que permet </w:t>
      </w:r>
      <w:r w:rsidR="002E400D">
        <w:t>presentar</w:t>
      </w:r>
      <w:r>
        <w:t xml:space="preserve"> </w:t>
      </w:r>
      <w:r w:rsidR="00482AB8">
        <w:t xml:space="preserve">alertes </w:t>
      </w:r>
      <w:r>
        <w:t>relatives a conductes vinculades a l</w:t>
      </w:r>
      <w:r w:rsidR="004C2A3F">
        <w:t>’</w:t>
      </w:r>
      <w:r>
        <w:t>àmbit d</w:t>
      </w:r>
      <w:r w:rsidR="004C2A3F">
        <w:t>’</w:t>
      </w:r>
      <w:r>
        <w:t>actuació de l</w:t>
      </w:r>
      <w:r w:rsidR="004C2A3F">
        <w:t>’</w:t>
      </w:r>
      <w:r>
        <w:t xml:space="preserve">Ajuntament de </w:t>
      </w:r>
      <w:r w:rsidR="005C7603" w:rsidRPr="00D941C3">
        <w:rPr>
          <w:color w:val="7F7F7F" w:themeColor="text1" w:themeTint="80"/>
        </w:rPr>
        <w:t>[NOM MUNICIPI]</w:t>
      </w:r>
      <w:r>
        <w:t xml:space="preserve"> i als ens integrants del seu sector públic que constitueixin les infraccions que disposa l</w:t>
      </w:r>
      <w:r w:rsidR="004C2A3F">
        <w:t>’</w:t>
      </w:r>
      <w:r>
        <w:t>àmbit material aplicable d</w:t>
      </w:r>
      <w:r w:rsidR="004C2A3F">
        <w:t>’</w:t>
      </w:r>
      <w:r>
        <w:t xml:space="preserve">aquesta instrucció. </w:t>
      </w:r>
    </w:p>
    <w:p w14:paraId="3CDAF7FB" w14:textId="51459E12" w:rsidR="00B32D3D" w:rsidRPr="008677C5" w:rsidRDefault="00B32D3D" w:rsidP="00E80195">
      <w:pPr>
        <w:spacing w:line="240" w:lineRule="auto"/>
      </w:pPr>
      <w:r>
        <w:t>Tots els canals interns de l</w:t>
      </w:r>
      <w:r w:rsidR="004C2A3F">
        <w:t>’</w:t>
      </w:r>
      <w:r>
        <w:t xml:space="preserve">Ajuntament de </w:t>
      </w:r>
      <w:r w:rsidR="005C7603" w:rsidRPr="00D941C3">
        <w:rPr>
          <w:color w:val="7F7F7F" w:themeColor="text1" w:themeTint="80"/>
        </w:rPr>
        <w:t>[NOM MUNICIPI]</w:t>
      </w:r>
      <w:r w:rsidR="005C7603" w:rsidRPr="00DE7E3E">
        <w:rPr>
          <w:color w:val="FF0000"/>
        </w:rPr>
        <w:t xml:space="preserve"> </w:t>
      </w:r>
      <w:r>
        <w:t>aptes per rebre informacions el contingut de les quals quedi dintre de l</w:t>
      </w:r>
      <w:r w:rsidR="004C2A3F">
        <w:t>’</w:t>
      </w:r>
      <w:r>
        <w:t>àmbit de la Llei 2/2023 i d</w:t>
      </w:r>
      <w:r w:rsidR="004C2A3F">
        <w:t>’</w:t>
      </w:r>
      <w:r>
        <w:t>aquesta disposició s</w:t>
      </w:r>
      <w:r w:rsidR="004C2A3F">
        <w:t>’</w:t>
      </w:r>
      <w:r>
        <w:t xml:space="preserve">integren en el </w:t>
      </w:r>
      <w:r w:rsidR="00A76882">
        <w:t>s</w:t>
      </w:r>
      <w:r>
        <w:t>istema intern d</w:t>
      </w:r>
      <w:r w:rsidR="004C2A3F">
        <w:t>’</w:t>
      </w:r>
      <w:r w:rsidR="00A76882">
        <w:t>a</w:t>
      </w:r>
      <w:r>
        <w:t>lertes constituït d</w:t>
      </w:r>
      <w:r w:rsidR="004C2A3F">
        <w:t>’</w:t>
      </w:r>
      <w:r>
        <w:t xml:space="preserve">acord amb aquesta instrucció. </w:t>
      </w:r>
    </w:p>
    <w:p w14:paraId="4F69ADD7" w14:textId="76CDF8F8" w:rsidR="00DC3772" w:rsidRDefault="00B32D3D" w:rsidP="00E80195">
      <w:pPr>
        <w:spacing w:line="240" w:lineRule="auto"/>
      </w:pPr>
      <w:r>
        <w:t>L</w:t>
      </w:r>
      <w:r w:rsidR="004C2A3F">
        <w:t>’</w:t>
      </w:r>
      <w:r>
        <w:t>Ajuntament de</w:t>
      </w:r>
      <w:r w:rsidR="005C7603">
        <w:t xml:space="preserve"> </w:t>
      </w:r>
      <w:r w:rsidR="005C7603" w:rsidRPr="00D941C3">
        <w:rPr>
          <w:color w:val="7F7F7F" w:themeColor="text1" w:themeTint="80"/>
        </w:rPr>
        <w:t>[NOM MUNICIPI]</w:t>
      </w:r>
      <w:r>
        <w:t xml:space="preserve"> es reserva la facultat de gestionar els canals interns d</w:t>
      </w:r>
      <w:r w:rsidR="004C2A3F">
        <w:t>’</w:t>
      </w:r>
      <w:r>
        <w:t>alertes a través d</w:t>
      </w:r>
      <w:r w:rsidR="004C2A3F">
        <w:t>’</w:t>
      </w:r>
      <w:r>
        <w:t>un tercer extern, acreditant prèviament que no es disposa de mitjans propis suficients per prestar el servei, en els termes que estableix l</w:t>
      </w:r>
      <w:r w:rsidR="004C2A3F">
        <w:t>’</w:t>
      </w:r>
      <w:r>
        <w:t>art</w:t>
      </w:r>
      <w:r w:rsidR="00A92EDF">
        <w:t>icle</w:t>
      </w:r>
      <w:r>
        <w:t xml:space="preserve"> 116.4.</w:t>
      </w:r>
      <w:r w:rsidRPr="4F393D0A">
        <w:rPr>
          <w:i/>
          <w:iCs/>
        </w:rPr>
        <w:t>f</w:t>
      </w:r>
      <w:r>
        <w:t xml:space="preserve"> de la Llei de contractes del sector públic. </w:t>
      </w:r>
    </w:p>
    <w:p w14:paraId="1A8C63C7" w14:textId="0945615B" w:rsidR="00E80195" w:rsidRDefault="00B32D3D" w:rsidP="00E80195">
      <w:pPr>
        <w:spacing w:line="240" w:lineRule="auto"/>
      </w:pPr>
      <w:r>
        <w:t xml:space="preserve">A aquest efecte, es considera </w:t>
      </w:r>
      <w:r w:rsidRPr="009B778C">
        <w:rPr>
          <w:i/>
          <w:iCs/>
        </w:rPr>
        <w:t>gestió</w:t>
      </w:r>
      <w:r>
        <w:t xml:space="preserve"> únicament el procediment de recepció de les </w:t>
      </w:r>
      <w:r w:rsidR="00482AB8">
        <w:t xml:space="preserve">alertes </w:t>
      </w:r>
      <w:r>
        <w:t xml:space="preserve">sobre infraccions, i, en tot cas, té un caràcter exclusivament instrumental. </w:t>
      </w:r>
    </w:p>
    <w:p w14:paraId="46E73A09" w14:textId="77777777" w:rsidR="002744C1" w:rsidRDefault="002744C1" w:rsidP="00E80195">
      <w:pPr>
        <w:spacing w:line="240" w:lineRule="auto"/>
      </w:pPr>
    </w:p>
    <w:p w14:paraId="2DD6AE4D" w14:textId="06F57379" w:rsidR="00190FA6" w:rsidRPr="008677C5" w:rsidRDefault="00190FA6" w:rsidP="00E80195">
      <w:pPr>
        <w:pStyle w:val="Ttol4"/>
        <w:spacing w:before="0" w:after="100" w:line="240" w:lineRule="auto"/>
      </w:pPr>
      <w:bookmarkStart w:id="18" w:name="_Toc214883341"/>
      <w:r>
        <w:t>Article 11. Mitjans compartits</w:t>
      </w:r>
      <w:r w:rsidR="01177300">
        <w:t xml:space="preserve"> </w:t>
      </w:r>
      <w:r w:rsidR="45F165F4" w:rsidRPr="002B428A">
        <w:t>per part d</w:t>
      </w:r>
      <w:r w:rsidR="004C2A3F">
        <w:t>’</w:t>
      </w:r>
      <w:r w:rsidR="45F165F4" w:rsidRPr="002B428A">
        <w:t>entitats vinculades</w:t>
      </w:r>
      <w:r w:rsidR="0FDCFE39" w:rsidRPr="002B428A">
        <w:t xml:space="preserve"> o dependents</w:t>
      </w:r>
      <w:bookmarkEnd w:id="18"/>
    </w:p>
    <w:p w14:paraId="14707F1F" w14:textId="01C31115" w:rsidR="00E80195" w:rsidRDefault="00F912F7" w:rsidP="00E80195">
      <w:pPr>
        <w:spacing w:line="240" w:lineRule="auto"/>
      </w:pPr>
      <w:r w:rsidRPr="007B3DD5">
        <w:t>Les</w:t>
      </w:r>
      <w:r>
        <w:t xml:space="preserve"> entitats vinculades a l</w:t>
      </w:r>
      <w:r w:rsidR="004C2A3F">
        <w:t>’</w:t>
      </w:r>
      <w:r>
        <w:t xml:space="preserve">Ajuntament de </w:t>
      </w:r>
      <w:r w:rsidR="005C7603" w:rsidRPr="00D941C3">
        <w:rPr>
          <w:color w:val="7F7F7F" w:themeColor="text1" w:themeTint="80"/>
        </w:rPr>
        <w:t>[NOM MUNICIPI]</w:t>
      </w:r>
      <w:r>
        <w:t xml:space="preserve"> o que en depenen poden compartir amb l</w:t>
      </w:r>
      <w:r w:rsidR="004C2A3F">
        <w:t>’</w:t>
      </w:r>
      <w:r w:rsidR="00835D4F">
        <w:t xml:space="preserve">Ajuntament el </w:t>
      </w:r>
      <w:r w:rsidR="003D2D99">
        <w:t>s</w:t>
      </w:r>
      <w:r w:rsidR="00835D4F">
        <w:t>istema intern d</w:t>
      </w:r>
      <w:r w:rsidR="004C2A3F">
        <w:t>’</w:t>
      </w:r>
      <w:r w:rsidR="00835D4F">
        <w:t>a</w:t>
      </w:r>
      <w:r>
        <w:t>lertes i els recursos destinats a les investigacions i les tramitacions en els termes que estableix la Llei 2/2023.</w:t>
      </w:r>
    </w:p>
    <w:p w14:paraId="13288C09" w14:textId="77777777" w:rsidR="002744C1" w:rsidRDefault="002744C1" w:rsidP="00E80195">
      <w:pPr>
        <w:spacing w:line="240" w:lineRule="auto"/>
      </w:pPr>
    </w:p>
    <w:p w14:paraId="7259ACE1" w14:textId="6AA87E89" w:rsidR="00190FA6" w:rsidRPr="008677C5" w:rsidRDefault="00190FA6" w:rsidP="00E80195">
      <w:pPr>
        <w:pStyle w:val="Ttol4"/>
        <w:spacing w:before="0" w:after="100" w:line="240" w:lineRule="auto"/>
      </w:pPr>
      <w:bookmarkStart w:id="19" w:name="_Toc214883342"/>
      <w:r>
        <w:t>Article 12. Confidencialitat i anonimat</w:t>
      </w:r>
      <w:bookmarkEnd w:id="19"/>
    </w:p>
    <w:p w14:paraId="51F1B6F4" w14:textId="09EBE139" w:rsidR="00573EDB" w:rsidRDefault="2078B38A" w:rsidP="00E80195">
      <w:pPr>
        <w:spacing w:line="240" w:lineRule="auto"/>
      </w:pPr>
      <w:r>
        <w:t xml:space="preserve">El </w:t>
      </w:r>
      <w:r w:rsidR="008663F3">
        <w:t>s</w:t>
      </w:r>
      <w:r w:rsidR="00835D4F">
        <w:t>istema intern d</w:t>
      </w:r>
      <w:r w:rsidR="004C2A3F">
        <w:t>’</w:t>
      </w:r>
      <w:r w:rsidR="00835D4F">
        <w:t>a</w:t>
      </w:r>
      <w:r w:rsidR="001345E2">
        <w:t>lertes</w:t>
      </w:r>
      <w:r>
        <w:t xml:space="preserve"> de l</w:t>
      </w:r>
      <w:r w:rsidR="004C2A3F">
        <w:t>’</w:t>
      </w:r>
      <w:r>
        <w:t xml:space="preserve">Ajuntament de </w:t>
      </w:r>
      <w:r w:rsidR="005C7603" w:rsidRPr="00D941C3">
        <w:rPr>
          <w:color w:val="7F7F7F" w:themeColor="text1" w:themeTint="80"/>
        </w:rPr>
        <w:t>[NOM MUNICIPI]</w:t>
      </w:r>
      <w:r>
        <w:t xml:space="preserve"> garanteix la confidencialitat de la identitat de </w:t>
      </w:r>
      <w:r w:rsidR="009C0F66">
        <w:t xml:space="preserve"> la persona alertadora</w:t>
      </w:r>
      <w:r>
        <w:t xml:space="preserve">, de qualsevol tercer mencionat en la comunicació i de la persona afectada. </w:t>
      </w:r>
      <w:r w:rsidR="00EA21A2">
        <w:t xml:space="preserve">S’han d’adoptar </w:t>
      </w:r>
      <w:r w:rsidR="00190FA6">
        <w:t xml:space="preserve">els mitjans tècnics </w:t>
      </w:r>
      <w:r w:rsidR="00EA21A2">
        <w:t xml:space="preserve">necessaris </w:t>
      </w:r>
      <w:r w:rsidR="00190FA6">
        <w:t xml:space="preserve">perquè </w:t>
      </w:r>
      <w:r w:rsidR="009C0F66">
        <w:t>les persones alertadores</w:t>
      </w:r>
      <w:r w:rsidR="00190FA6">
        <w:t xml:space="preserve"> puguin presentar les comunicacions de manera anònima. </w:t>
      </w:r>
    </w:p>
    <w:p w14:paraId="644B689C" w14:textId="77777777" w:rsidR="002744C1" w:rsidRDefault="002744C1" w:rsidP="00E80195">
      <w:pPr>
        <w:spacing w:line="240" w:lineRule="auto"/>
      </w:pPr>
    </w:p>
    <w:p w14:paraId="15BC48A8" w14:textId="392C0D2B" w:rsidR="00573EDB" w:rsidRPr="00727288" w:rsidRDefault="002B428A" w:rsidP="00573EDB">
      <w:pPr>
        <w:pStyle w:val="Ttol3"/>
        <w:spacing w:before="0" w:after="100"/>
      </w:pPr>
      <w:bookmarkStart w:id="20" w:name="_Toc214883343"/>
      <w:r w:rsidRPr="00727288">
        <w:t xml:space="preserve">Capítol IV. Procediment de tramitació de les </w:t>
      </w:r>
      <w:bookmarkEnd w:id="20"/>
      <w:r w:rsidR="009C0F66">
        <w:t>alertes</w:t>
      </w:r>
    </w:p>
    <w:p w14:paraId="0621424B" w14:textId="205ABD10" w:rsidR="002B428A" w:rsidRPr="00382B15" w:rsidRDefault="002B428A" w:rsidP="00573EDB">
      <w:pPr>
        <w:pStyle w:val="Ttol4"/>
        <w:spacing w:before="0" w:after="100" w:line="240" w:lineRule="auto"/>
        <w:rPr>
          <w:rFonts w:ascii="Calibri" w:hAnsi="Calibri"/>
        </w:rPr>
      </w:pPr>
      <w:bookmarkStart w:id="21" w:name="_Toc214883344"/>
      <w:r w:rsidRPr="00382B15">
        <w:rPr>
          <w:rFonts w:ascii="Calibri" w:hAnsi="Calibri"/>
        </w:rPr>
        <w:t xml:space="preserve">Article 13. Requisits i </w:t>
      </w:r>
      <w:r w:rsidR="008D1CB3">
        <w:rPr>
          <w:rFonts w:ascii="Calibri" w:hAnsi="Calibri"/>
        </w:rPr>
        <w:t>via</w:t>
      </w:r>
      <w:r w:rsidR="008D1CB3" w:rsidRPr="00382B15">
        <w:rPr>
          <w:rFonts w:ascii="Calibri" w:hAnsi="Calibri"/>
        </w:rPr>
        <w:t xml:space="preserve"> </w:t>
      </w:r>
      <w:r w:rsidRPr="00382B15">
        <w:rPr>
          <w:rFonts w:ascii="Calibri" w:hAnsi="Calibri"/>
        </w:rPr>
        <w:t xml:space="preserve">de presentació de les </w:t>
      </w:r>
      <w:bookmarkEnd w:id="21"/>
      <w:r w:rsidR="009C0F66">
        <w:rPr>
          <w:rFonts w:ascii="Calibri" w:hAnsi="Calibri"/>
        </w:rPr>
        <w:t>alertes</w:t>
      </w:r>
    </w:p>
    <w:p w14:paraId="7B4C3092" w14:textId="372DEA5D" w:rsidR="002B428A" w:rsidRPr="00FB02DB" w:rsidRDefault="00FB02DB" w:rsidP="2DEAC7D5">
      <w:pPr>
        <w:spacing w:line="240" w:lineRule="auto"/>
      </w:pPr>
      <w:r w:rsidRPr="00FB02DB">
        <w:t xml:space="preserve">Les </w:t>
      </w:r>
      <w:r w:rsidR="009C0F66">
        <w:t xml:space="preserve">alertes </w:t>
      </w:r>
      <w:r>
        <w:t>s</w:t>
      </w:r>
      <w:r w:rsidR="004C2A3F">
        <w:t>’</w:t>
      </w:r>
      <w:r>
        <w:t>han de presentar</w:t>
      </w:r>
      <w:r w:rsidRPr="00FB02DB">
        <w:t xml:space="preserve"> preferentment de </w:t>
      </w:r>
      <w:r w:rsidR="008D1CB3">
        <w:t>manera</w:t>
      </w:r>
      <w:r w:rsidR="008D1CB3" w:rsidRPr="00FB02DB">
        <w:t xml:space="preserve"> </w:t>
      </w:r>
      <w:r w:rsidRPr="00FB02DB">
        <w:t>electrònica a través del canal intern d</w:t>
      </w:r>
      <w:r w:rsidR="004C2A3F">
        <w:t>’</w:t>
      </w:r>
      <w:r w:rsidRPr="00FB02DB">
        <w:t>alertes</w:t>
      </w:r>
      <w:r w:rsidR="00A54F25">
        <w:t>,</w:t>
      </w:r>
      <w:r w:rsidRPr="00FB02DB">
        <w:t xml:space="preserve"> sigui per escrit </w:t>
      </w:r>
      <w:r w:rsidR="00A54F25">
        <w:t xml:space="preserve">sigui de manera </w:t>
      </w:r>
      <w:r w:rsidRPr="00FB02DB">
        <w:t>oral</w:t>
      </w:r>
      <w:r w:rsidR="0040409D">
        <w:t>,</w:t>
      </w:r>
      <w:r w:rsidRPr="00FB02DB">
        <w:t xml:space="preserve"> registrant un missatge de veu</w:t>
      </w:r>
      <w:r w:rsidR="0040409D">
        <w:t>, si escau</w:t>
      </w:r>
      <w:r>
        <w:t>.</w:t>
      </w:r>
    </w:p>
    <w:p w14:paraId="23402B2F" w14:textId="66FBA240" w:rsidR="00A14063" w:rsidRPr="00382B15" w:rsidRDefault="002B428A" w:rsidP="00573EDB">
      <w:pPr>
        <w:spacing w:line="240" w:lineRule="auto"/>
      </w:pPr>
      <w:r w:rsidRPr="00382B15">
        <w:t xml:space="preserve">També es </w:t>
      </w:r>
      <w:r w:rsidR="00772693">
        <w:t>pot</w:t>
      </w:r>
      <w:r w:rsidR="00772693" w:rsidRPr="00382B15">
        <w:t xml:space="preserve"> </w:t>
      </w:r>
      <w:r w:rsidRPr="00382B15">
        <w:t>comunicar l</w:t>
      </w:r>
      <w:r w:rsidR="004C2A3F">
        <w:t>’</w:t>
      </w:r>
      <w:r w:rsidRPr="00382B15">
        <w:t>alerta:</w:t>
      </w:r>
    </w:p>
    <w:p w14:paraId="320440B0" w14:textId="2A1CF26D" w:rsidR="002B428A" w:rsidRPr="00382B15" w:rsidRDefault="0040409D" w:rsidP="009B778C">
      <w:pPr>
        <w:spacing w:line="240" w:lineRule="atLeast"/>
        <w:ind w:left="360"/>
      </w:pPr>
      <w:r w:rsidRPr="009B778C">
        <w:rPr>
          <w:i/>
          <w:iCs/>
        </w:rPr>
        <w:t>a</w:t>
      </w:r>
      <w:r>
        <w:t xml:space="preserve">) </w:t>
      </w:r>
      <w:r w:rsidR="002B428A" w:rsidRPr="00382B15">
        <w:t xml:space="preserve">A </w:t>
      </w:r>
      <w:r w:rsidR="002B428A" w:rsidRPr="009B778C">
        <w:rPr>
          <w:rFonts w:asciiTheme="minorHAnsi" w:hAnsiTheme="minorHAnsi" w:cstheme="minorHAnsi"/>
          <w:color w:val="333333"/>
          <w:shd w:val="clear" w:color="auto" w:fill="FFFFFF"/>
        </w:rPr>
        <w:t>través</w:t>
      </w:r>
      <w:r w:rsidR="002B428A" w:rsidRPr="00382B15">
        <w:t xml:space="preserve"> de</w:t>
      </w:r>
      <w:r w:rsidR="008D1CB3">
        <w:t>l</w:t>
      </w:r>
      <w:r w:rsidR="002B428A" w:rsidRPr="00382B15">
        <w:t xml:space="preserve"> correu postal, </w:t>
      </w:r>
      <w:r w:rsidR="00FA1DE1">
        <w:t>dirigint-ho a</w:t>
      </w:r>
      <w:r w:rsidR="002B428A" w:rsidRPr="00382B15">
        <w:t xml:space="preserve"> </w:t>
      </w:r>
      <w:r w:rsidR="002B428A" w:rsidRPr="0040409D">
        <w:rPr>
          <w:color w:val="7F7F7F" w:themeColor="text1" w:themeTint="80"/>
        </w:rPr>
        <w:t>[ADREÇA AJUNTAMENT]</w:t>
      </w:r>
      <w:r w:rsidR="002B428A" w:rsidRPr="00382B15">
        <w:t xml:space="preserve"> </w:t>
      </w:r>
      <w:r w:rsidR="00FA1DE1">
        <w:t xml:space="preserve">i </w:t>
      </w:r>
      <w:r w:rsidR="002B428A" w:rsidRPr="00382B15">
        <w:t>indicant com a remit</w:t>
      </w:r>
      <w:r w:rsidR="008043BD">
        <w:t xml:space="preserve">ent el </w:t>
      </w:r>
      <w:r w:rsidR="0056587D">
        <w:t>responsable</w:t>
      </w:r>
      <w:r w:rsidR="008043BD">
        <w:t xml:space="preserve"> del </w:t>
      </w:r>
      <w:r w:rsidR="008D1CB3">
        <w:t>s</w:t>
      </w:r>
      <w:r w:rsidR="008043BD">
        <w:t>istema intern d</w:t>
      </w:r>
      <w:r w:rsidR="004C2A3F">
        <w:t>’</w:t>
      </w:r>
      <w:r w:rsidR="008043BD">
        <w:t>al</w:t>
      </w:r>
      <w:r w:rsidR="002B428A" w:rsidRPr="00382B15">
        <w:t>ertes.</w:t>
      </w:r>
    </w:p>
    <w:p w14:paraId="6FD342DD" w14:textId="7784C8B3" w:rsidR="002B428A" w:rsidRDefault="0040409D" w:rsidP="009B778C">
      <w:pPr>
        <w:spacing w:line="240" w:lineRule="atLeast"/>
        <w:ind w:left="360"/>
      </w:pPr>
      <w:r w:rsidRPr="009B778C">
        <w:rPr>
          <w:i/>
          <w:iCs/>
        </w:rPr>
        <w:t>b</w:t>
      </w:r>
      <w:r>
        <w:t xml:space="preserve">) </w:t>
      </w:r>
      <w:r w:rsidR="00FA1DE1">
        <w:rPr>
          <w:rFonts w:asciiTheme="minorHAnsi" w:hAnsiTheme="minorHAnsi" w:cstheme="minorHAnsi"/>
          <w:color w:val="333333"/>
          <w:shd w:val="clear" w:color="auto" w:fill="FFFFFF"/>
        </w:rPr>
        <w:t>Amb la</w:t>
      </w:r>
      <w:r w:rsidR="00FA1DE1" w:rsidRPr="00382B15">
        <w:t xml:space="preserve"> </w:t>
      </w:r>
      <w:r w:rsidR="002B428A" w:rsidRPr="00382B15">
        <w:t xml:space="preserve">sol·licitud </w:t>
      </w:r>
      <w:r w:rsidR="00FA1DE1">
        <w:t xml:space="preserve">prèvia </w:t>
      </w:r>
      <w:r w:rsidR="002B428A" w:rsidRPr="00382B15">
        <w:t xml:space="preserve">de </w:t>
      </w:r>
      <w:r w:rsidR="008F71E2">
        <w:t xml:space="preserve">la persona </w:t>
      </w:r>
      <w:r w:rsidR="009C0F66">
        <w:t>alertadora</w:t>
      </w:r>
      <w:r w:rsidR="002B428A" w:rsidRPr="00382B15">
        <w:t xml:space="preserve">, de manera presencial. </w:t>
      </w:r>
    </w:p>
    <w:p w14:paraId="1BF63ECF" w14:textId="4A0BBBB7" w:rsidR="003A4B42" w:rsidRPr="00382B15" w:rsidRDefault="0040409D" w:rsidP="009B778C">
      <w:pPr>
        <w:spacing w:line="240" w:lineRule="atLeast"/>
        <w:ind w:left="360"/>
      </w:pPr>
      <w:r w:rsidRPr="009B778C">
        <w:rPr>
          <w:i/>
          <w:iCs/>
        </w:rPr>
        <w:t>c</w:t>
      </w:r>
      <w:r>
        <w:t xml:space="preserve">) </w:t>
      </w:r>
      <w:r w:rsidR="003A4B42">
        <w:t xml:space="preserve">De </w:t>
      </w:r>
      <w:r w:rsidR="003A4B42" w:rsidRPr="00FB02DB">
        <w:t>manera oral p</w:t>
      </w:r>
      <w:r w:rsidR="003A4B42">
        <w:t>er via telefònica</w:t>
      </w:r>
      <w:r w:rsidR="008F71E2">
        <w:t>,</w:t>
      </w:r>
      <w:r w:rsidR="003A4B42">
        <w:t xml:space="preserve"> si escau.</w:t>
      </w:r>
    </w:p>
    <w:p w14:paraId="54BC92DD" w14:textId="61F9D373" w:rsidR="002B428A" w:rsidRPr="00382B15" w:rsidRDefault="002B428A" w:rsidP="00573EDB">
      <w:pPr>
        <w:spacing w:line="240" w:lineRule="auto"/>
      </w:pPr>
      <w:r w:rsidRPr="00382B15">
        <w:t>En el cas de les vies telefònica i presencial, les alertes s</w:t>
      </w:r>
      <w:r w:rsidR="004C2A3F">
        <w:t>’</w:t>
      </w:r>
      <w:r w:rsidRPr="00382B15">
        <w:t>han de gravar o transcriure. En el cas que l</w:t>
      </w:r>
      <w:r w:rsidR="004C2A3F">
        <w:t>’</w:t>
      </w:r>
      <w:r w:rsidRPr="00382B15">
        <w:t>alerta sigui gravada, es protegeix el tractament de les dades d</w:t>
      </w:r>
      <w:r w:rsidR="004C2A3F">
        <w:t>’</w:t>
      </w:r>
      <w:r w:rsidRPr="00382B15">
        <w:t>acord amb la legislació de protecció de dades de caràcter personal</w:t>
      </w:r>
      <w:r w:rsidR="0055292B">
        <w:t xml:space="preserve"> i</w:t>
      </w:r>
      <w:r w:rsidRPr="00382B15">
        <w:t>, en particular</w:t>
      </w:r>
      <w:r w:rsidR="0055292B">
        <w:t>,</w:t>
      </w:r>
      <w:r w:rsidRPr="00382B15">
        <w:t xml:space="preserve"> </w:t>
      </w:r>
      <w:r w:rsidR="009C0F66">
        <w:t xml:space="preserve">cal </w:t>
      </w:r>
      <w:r w:rsidRPr="00382B15">
        <w:t>el consentiment previ de la persona alertadora. Si la conversa és transcrita, s</w:t>
      </w:r>
      <w:r w:rsidR="004C2A3F">
        <w:t>’</w:t>
      </w:r>
      <w:r w:rsidRPr="00382B15">
        <w:t>ha d</w:t>
      </w:r>
      <w:r w:rsidR="004C2A3F">
        <w:t>’</w:t>
      </w:r>
      <w:r w:rsidRPr="00382B15">
        <w:t>oferir a la persona alertadora l</w:t>
      </w:r>
      <w:r w:rsidR="004C2A3F">
        <w:t>’</w:t>
      </w:r>
      <w:r w:rsidRPr="00382B15">
        <w:t>oportunitat de comprovar</w:t>
      </w:r>
      <w:r w:rsidR="00CD254E" w:rsidRPr="00CD254E">
        <w:t xml:space="preserve"> </w:t>
      </w:r>
      <w:r w:rsidR="00CD254E" w:rsidRPr="00382B15">
        <w:t>la transcripció de la conversa</w:t>
      </w:r>
      <w:r w:rsidRPr="00382B15">
        <w:t>, rectificar</w:t>
      </w:r>
      <w:r w:rsidR="00CD254E">
        <w:t>-la</w:t>
      </w:r>
      <w:r w:rsidRPr="00382B15">
        <w:t xml:space="preserve"> i acceptar</w:t>
      </w:r>
      <w:r w:rsidR="00CD254E">
        <w:t>-la</w:t>
      </w:r>
      <w:r w:rsidRPr="00382B15">
        <w:t xml:space="preserve"> mitjançant la signatura.</w:t>
      </w:r>
    </w:p>
    <w:p w14:paraId="2E41BB72" w14:textId="618105BF" w:rsidR="00573EDB" w:rsidRDefault="008043BD" w:rsidP="00573EDB">
      <w:pPr>
        <w:spacing w:line="240" w:lineRule="auto"/>
      </w:pPr>
      <w:r>
        <w:t xml:space="preserve">El </w:t>
      </w:r>
      <w:r w:rsidR="0056587D">
        <w:t>responsable</w:t>
      </w:r>
      <w:r>
        <w:t xml:space="preserve"> del sistema és l</w:t>
      </w:r>
      <w:r w:rsidR="004C2A3F">
        <w:t>’</w:t>
      </w:r>
      <w:r>
        <w:t>encarregat</w:t>
      </w:r>
      <w:r w:rsidR="002B428A" w:rsidRPr="00382B15">
        <w:t xml:space="preserve"> de registrar en el canal d</w:t>
      </w:r>
      <w:r w:rsidR="004C2A3F">
        <w:t>’</w:t>
      </w:r>
      <w:r w:rsidR="002B428A" w:rsidRPr="00382B15">
        <w:t>alertes telemàtic les alertes rebudes de manera oral, per correu postal o presencial.</w:t>
      </w:r>
    </w:p>
    <w:p w14:paraId="3960059B" w14:textId="77777777" w:rsidR="002744C1" w:rsidRPr="00382B15" w:rsidRDefault="002744C1" w:rsidP="00573EDB">
      <w:pPr>
        <w:spacing w:line="240" w:lineRule="auto"/>
      </w:pPr>
    </w:p>
    <w:p w14:paraId="3D167BCC" w14:textId="3C146FD7" w:rsidR="002B428A" w:rsidRPr="00382B15" w:rsidRDefault="002B428A" w:rsidP="00573EDB">
      <w:pPr>
        <w:pStyle w:val="Ttol4"/>
        <w:spacing w:before="0" w:after="100" w:line="240" w:lineRule="auto"/>
        <w:rPr>
          <w:rFonts w:ascii="Calibri" w:hAnsi="Calibri"/>
        </w:rPr>
      </w:pPr>
      <w:bookmarkStart w:id="22" w:name="_Toc214883345"/>
      <w:r w:rsidRPr="00382B15">
        <w:rPr>
          <w:rFonts w:ascii="Calibri" w:hAnsi="Calibri"/>
        </w:rPr>
        <w:t xml:space="preserve">Article 14. Contingut de les </w:t>
      </w:r>
      <w:bookmarkEnd w:id="22"/>
      <w:r w:rsidR="009C0F66">
        <w:rPr>
          <w:rFonts w:ascii="Calibri" w:hAnsi="Calibri"/>
        </w:rPr>
        <w:t>alertes</w:t>
      </w:r>
    </w:p>
    <w:p w14:paraId="139B6974" w14:textId="517186F9" w:rsidR="002B428A" w:rsidRPr="00382B15" w:rsidRDefault="002B428A" w:rsidP="00573EDB">
      <w:pPr>
        <w:spacing w:line="240" w:lineRule="auto"/>
      </w:pPr>
      <w:r w:rsidRPr="00382B15">
        <w:t xml:space="preserve">Les </w:t>
      </w:r>
      <w:r w:rsidR="009C0F66">
        <w:t>alertes</w:t>
      </w:r>
      <w:r w:rsidR="009C0F66" w:rsidRPr="00382B15">
        <w:t xml:space="preserve"> </w:t>
      </w:r>
      <w:r w:rsidRPr="00382B15">
        <w:t>han de descriure els fets i les circumstàncies amb prou detall per facilitar la identificació de l</w:t>
      </w:r>
      <w:r w:rsidR="004C2A3F">
        <w:t>’</w:t>
      </w:r>
      <w:r w:rsidRPr="00382B15">
        <w:t>acció o omissió infractora i de les persones presumptament responsables. Així mateix, han d</w:t>
      </w:r>
      <w:r w:rsidR="004C2A3F">
        <w:t>’</w:t>
      </w:r>
      <w:r w:rsidRPr="00382B15">
        <w:t>incorporar indicis objectius que n</w:t>
      </w:r>
      <w:r w:rsidR="004C2A3F">
        <w:t>’</w:t>
      </w:r>
      <w:r w:rsidRPr="00382B15">
        <w:t xml:space="preserve">avalin el contingut. No es pot iniciar cap investigació a partir de simples opinions. </w:t>
      </w:r>
      <w:r w:rsidR="008F1E5A">
        <w:t>A</w:t>
      </w:r>
      <w:r w:rsidRPr="00382B15">
        <w:t xml:space="preserve"> </w:t>
      </w:r>
      <w:r w:rsidR="00F22C56">
        <w:t>l’alerta</w:t>
      </w:r>
      <w:r w:rsidRPr="00382B15">
        <w:t xml:space="preserve"> </w:t>
      </w:r>
      <w:r w:rsidR="008F1E5A">
        <w:t xml:space="preserve">s’hi pot incorporar </w:t>
      </w:r>
      <w:r w:rsidRPr="00382B15">
        <w:t xml:space="preserve">qualsevol documentació o element que aporti indicis objectius sobre les conductes </w:t>
      </w:r>
      <w:r w:rsidR="00F22C56">
        <w:t>que s’informen</w:t>
      </w:r>
      <w:r w:rsidRPr="00382B15">
        <w:t xml:space="preserve">. </w:t>
      </w:r>
    </w:p>
    <w:p w14:paraId="4C2947BA" w14:textId="0B53D6BA" w:rsidR="002B428A" w:rsidRPr="00382B15" w:rsidRDefault="002B428A" w:rsidP="00573EDB">
      <w:pPr>
        <w:spacing w:line="240" w:lineRule="auto"/>
      </w:pPr>
      <w:r w:rsidRPr="00382B15">
        <w:t xml:space="preserve">Les </w:t>
      </w:r>
      <w:r w:rsidR="00F22C56">
        <w:t>alertes</w:t>
      </w:r>
      <w:r w:rsidR="00F22C56" w:rsidRPr="00382B15">
        <w:t xml:space="preserve"> </w:t>
      </w:r>
      <w:r w:rsidRPr="00382B15">
        <w:t>no comporten en cap cas la formulació d</w:t>
      </w:r>
      <w:r w:rsidR="004C2A3F">
        <w:t>’</w:t>
      </w:r>
      <w:r w:rsidRPr="00382B15">
        <w:t>un recurs administratiu, ni l</w:t>
      </w:r>
      <w:r w:rsidR="004C2A3F">
        <w:t>’</w:t>
      </w:r>
      <w:r w:rsidRPr="00382B15">
        <w:t>exercici d</w:t>
      </w:r>
      <w:r w:rsidR="004C2A3F">
        <w:t>’</w:t>
      </w:r>
      <w:r w:rsidRPr="00382B15">
        <w:t>accions o reclamacions a les quals tinguin dret les persones que les formulen</w:t>
      </w:r>
      <w:r w:rsidR="006E74C7">
        <w:t>. P</w:t>
      </w:r>
      <w:r w:rsidRPr="00382B15">
        <w:t xml:space="preserve">er tant, no tenen un efecte suspensiu respecte dels terminis legals establerts a aquest efecte. </w:t>
      </w:r>
    </w:p>
    <w:p w14:paraId="022BA42D" w14:textId="2A615000" w:rsidR="002B428A" w:rsidRDefault="002B428A" w:rsidP="00573EDB">
      <w:pPr>
        <w:spacing w:line="240" w:lineRule="auto"/>
      </w:pPr>
      <w:r w:rsidRPr="00382B15">
        <w:t xml:space="preserve">La presentació </w:t>
      </w:r>
      <w:r w:rsidR="00F22C56">
        <w:t>d’alertes</w:t>
      </w:r>
      <w:r w:rsidRPr="00382B15">
        <w:t xml:space="preserve"> al canal intern d</w:t>
      </w:r>
      <w:r w:rsidR="004C2A3F">
        <w:t>’</w:t>
      </w:r>
      <w:r w:rsidRPr="00382B15">
        <w:t>alertes no té l</w:t>
      </w:r>
      <w:r w:rsidR="004C2A3F">
        <w:t>’</w:t>
      </w:r>
      <w:r w:rsidRPr="00382B15">
        <w:t>efecte de presentació al registre general de l</w:t>
      </w:r>
      <w:r w:rsidR="004C2A3F">
        <w:t>’</w:t>
      </w:r>
      <w:r w:rsidRPr="00382B15">
        <w:t xml:space="preserve">Ajuntament. </w:t>
      </w:r>
    </w:p>
    <w:p w14:paraId="4C8883FA" w14:textId="77777777" w:rsidR="002744C1" w:rsidRPr="00382B15" w:rsidRDefault="002744C1" w:rsidP="00573EDB">
      <w:pPr>
        <w:spacing w:line="240" w:lineRule="auto"/>
        <w:rPr>
          <w:rFonts w:eastAsia="Times New Roman"/>
          <w:b/>
          <w:bCs/>
          <w:i/>
          <w:iCs/>
        </w:rPr>
      </w:pPr>
    </w:p>
    <w:p w14:paraId="5F45F543" w14:textId="601CCE12" w:rsidR="002B428A" w:rsidRPr="00382B15" w:rsidRDefault="002B428A" w:rsidP="00573EDB">
      <w:pPr>
        <w:pStyle w:val="Ttol4"/>
        <w:spacing w:before="0" w:after="100" w:line="240" w:lineRule="auto"/>
        <w:rPr>
          <w:rFonts w:ascii="Calibri" w:hAnsi="Calibri"/>
        </w:rPr>
      </w:pPr>
      <w:bookmarkStart w:id="23" w:name="_Toc214883346"/>
      <w:r w:rsidRPr="00382B15">
        <w:rPr>
          <w:rFonts w:ascii="Calibri" w:hAnsi="Calibri"/>
        </w:rPr>
        <w:t xml:space="preserve">Article 15. Comunicació amb </w:t>
      </w:r>
      <w:bookmarkEnd w:id="23"/>
      <w:r w:rsidR="00F22C56">
        <w:rPr>
          <w:rFonts w:ascii="Calibri" w:hAnsi="Calibri"/>
        </w:rPr>
        <w:t>la persona alertadora</w:t>
      </w:r>
    </w:p>
    <w:p w14:paraId="6796704F" w14:textId="7A300934" w:rsidR="00CE7F31" w:rsidRPr="00CE7F31" w:rsidRDefault="00CE7F31" w:rsidP="00CE7F31">
      <w:pPr>
        <w:spacing w:line="240" w:lineRule="auto"/>
        <w:rPr>
          <w:rFonts w:eastAsia="Times New Roman"/>
        </w:rPr>
      </w:pPr>
      <w:r w:rsidRPr="00CE7F31">
        <w:rPr>
          <w:rFonts w:eastAsia="Times New Roman"/>
        </w:rPr>
        <w:t>La comunicació amb la persona alertadora es du a terme preferentment mitjançant el canal intern d</w:t>
      </w:r>
      <w:r w:rsidR="004C2A3F">
        <w:rPr>
          <w:rFonts w:eastAsia="Times New Roman"/>
        </w:rPr>
        <w:t>’</w:t>
      </w:r>
      <w:r w:rsidRPr="00CE7F31">
        <w:rPr>
          <w:rFonts w:eastAsia="Times New Roman"/>
        </w:rPr>
        <w:t>alertes</w:t>
      </w:r>
      <w:r w:rsidR="006E74C7">
        <w:rPr>
          <w:rFonts w:eastAsia="Times New Roman"/>
        </w:rPr>
        <w:t>,</w:t>
      </w:r>
      <w:r w:rsidR="0047601D">
        <w:rPr>
          <w:rFonts w:eastAsia="Times New Roman"/>
        </w:rPr>
        <w:t xml:space="preserve"> entès com a </w:t>
      </w:r>
      <w:r w:rsidRPr="00CE7F31">
        <w:rPr>
          <w:rFonts w:eastAsia="Times New Roman"/>
        </w:rPr>
        <w:t>sistema electrònic, segur i que garanteix la confidencialitat i, si escau, l</w:t>
      </w:r>
      <w:r w:rsidR="004C2A3F">
        <w:rPr>
          <w:rFonts w:eastAsia="Times New Roman"/>
        </w:rPr>
        <w:t>’</w:t>
      </w:r>
      <w:r w:rsidRPr="00CE7F31">
        <w:rPr>
          <w:rFonts w:eastAsia="Times New Roman"/>
        </w:rPr>
        <w:t xml:space="preserve">anonimat de la persona alertadora. </w:t>
      </w:r>
    </w:p>
    <w:p w14:paraId="3E3BAFFE" w14:textId="461E8EB5" w:rsidR="002744C1" w:rsidRDefault="00CE7F31" w:rsidP="00CE7F31">
      <w:pPr>
        <w:spacing w:line="240" w:lineRule="auto"/>
        <w:rPr>
          <w:rFonts w:eastAsia="Times New Roman"/>
        </w:rPr>
      </w:pPr>
      <w:r w:rsidRPr="00CE7F31">
        <w:rPr>
          <w:rFonts w:eastAsia="Times New Roman"/>
        </w:rPr>
        <w:lastRenderedPageBreak/>
        <w:t xml:space="preserve">Alternativament, en presentar </w:t>
      </w:r>
      <w:r w:rsidR="00F22C56">
        <w:rPr>
          <w:rFonts w:eastAsia="Times New Roman"/>
        </w:rPr>
        <w:t>l’alerta</w:t>
      </w:r>
      <w:r w:rsidRPr="00CE7F31">
        <w:rPr>
          <w:rFonts w:eastAsia="Times New Roman"/>
        </w:rPr>
        <w:t xml:space="preserve">, la persona alertadora pot indicar un domicili, </w:t>
      </w:r>
      <w:r w:rsidR="006E74C7">
        <w:rPr>
          <w:rFonts w:eastAsia="Times New Roman"/>
        </w:rPr>
        <w:t>una adreça</w:t>
      </w:r>
      <w:r w:rsidR="006E74C7" w:rsidRPr="00CE7F31">
        <w:rPr>
          <w:rFonts w:eastAsia="Times New Roman"/>
        </w:rPr>
        <w:t xml:space="preserve"> </w:t>
      </w:r>
      <w:r w:rsidRPr="00CE7F31">
        <w:rPr>
          <w:rFonts w:eastAsia="Times New Roman"/>
        </w:rPr>
        <w:t>electrònic</w:t>
      </w:r>
      <w:r w:rsidR="006E74C7">
        <w:rPr>
          <w:rFonts w:eastAsia="Times New Roman"/>
        </w:rPr>
        <w:t>a</w:t>
      </w:r>
      <w:r w:rsidRPr="00CE7F31">
        <w:rPr>
          <w:rFonts w:eastAsia="Times New Roman"/>
        </w:rPr>
        <w:t xml:space="preserve"> o qualsevol altre mitjà de comunicació a l</w:t>
      </w:r>
      <w:r w:rsidR="004C2A3F">
        <w:rPr>
          <w:rFonts w:eastAsia="Times New Roman"/>
        </w:rPr>
        <w:t>’</w:t>
      </w:r>
      <w:r w:rsidRPr="00CE7F31">
        <w:rPr>
          <w:rFonts w:eastAsia="Times New Roman"/>
        </w:rPr>
        <w:t xml:space="preserve">efecte de rebre les notificacions, o bé renunciar expressament </w:t>
      </w:r>
      <w:r w:rsidR="003874BD">
        <w:rPr>
          <w:rFonts w:eastAsia="Times New Roman"/>
        </w:rPr>
        <w:t>al fet que se l’informi</w:t>
      </w:r>
      <w:r w:rsidRPr="00CE7F31">
        <w:rPr>
          <w:rFonts w:eastAsia="Times New Roman"/>
        </w:rPr>
        <w:t xml:space="preserve"> de les actuacions que du a te</w:t>
      </w:r>
      <w:r>
        <w:rPr>
          <w:rFonts w:eastAsia="Times New Roman"/>
        </w:rPr>
        <w:t xml:space="preserve">rme el </w:t>
      </w:r>
      <w:r w:rsidR="0056587D">
        <w:rPr>
          <w:rFonts w:eastAsia="Times New Roman"/>
        </w:rPr>
        <w:t>responsable</w:t>
      </w:r>
      <w:r>
        <w:rPr>
          <w:rFonts w:eastAsia="Times New Roman"/>
        </w:rPr>
        <w:t xml:space="preserve"> del sistema.</w:t>
      </w:r>
    </w:p>
    <w:p w14:paraId="3DE1A4DF" w14:textId="77777777" w:rsidR="00CE7F31" w:rsidRPr="00382B15" w:rsidRDefault="00CE7F31" w:rsidP="00CE7F31">
      <w:pPr>
        <w:spacing w:line="240" w:lineRule="auto"/>
        <w:rPr>
          <w:rFonts w:eastAsia="Times New Roman"/>
        </w:rPr>
      </w:pPr>
    </w:p>
    <w:p w14:paraId="130AFA2A" w14:textId="1D559909" w:rsidR="002B428A" w:rsidRPr="00382B15" w:rsidRDefault="002B428A" w:rsidP="00573EDB">
      <w:pPr>
        <w:pStyle w:val="Ttol4"/>
        <w:spacing w:before="0" w:after="100" w:line="240" w:lineRule="auto"/>
      </w:pPr>
      <w:bookmarkStart w:id="24" w:name="_Toc214883347"/>
      <w:r w:rsidRPr="00382B15">
        <w:rPr>
          <w:rFonts w:ascii="Calibri" w:hAnsi="Calibri"/>
        </w:rPr>
        <w:t xml:space="preserve">Article 16. Recepció de les </w:t>
      </w:r>
      <w:bookmarkEnd w:id="24"/>
      <w:r w:rsidR="00F22C56">
        <w:rPr>
          <w:rFonts w:ascii="Calibri" w:hAnsi="Calibri"/>
        </w:rPr>
        <w:t>alertes</w:t>
      </w:r>
    </w:p>
    <w:p w14:paraId="6DEDB28D" w14:textId="6A15A170" w:rsidR="002B428A" w:rsidRPr="00382B15" w:rsidRDefault="002B428A" w:rsidP="00573EDB">
      <w:pPr>
        <w:spacing w:line="240" w:lineRule="auto"/>
      </w:pPr>
      <w:r w:rsidRPr="00382B15">
        <w:t xml:space="preserve">Les </w:t>
      </w:r>
      <w:r w:rsidR="00F22C56">
        <w:t>alertes</w:t>
      </w:r>
      <w:r w:rsidR="00F22C56" w:rsidRPr="00382B15">
        <w:t xml:space="preserve"> </w:t>
      </w:r>
      <w:r w:rsidRPr="00382B15">
        <w:t>rebudes es re</w:t>
      </w:r>
      <w:r w:rsidR="008043BD">
        <w:t xml:space="preserve">gistren en el </w:t>
      </w:r>
      <w:r w:rsidR="003874BD">
        <w:t>s</w:t>
      </w:r>
      <w:r w:rsidR="008043BD">
        <w:t>istema intern d</w:t>
      </w:r>
      <w:r w:rsidR="004C2A3F">
        <w:t>’</w:t>
      </w:r>
      <w:r w:rsidR="008043BD">
        <w:t>a</w:t>
      </w:r>
      <w:r w:rsidRPr="00382B15">
        <w:t>lertes de l</w:t>
      </w:r>
      <w:r w:rsidR="004C2A3F">
        <w:t>’</w:t>
      </w:r>
      <w:r w:rsidRPr="00382B15">
        <w:t xml:space="preserve">Ajuntament de </w:t>
      </w:r>
      <w:r w:rsidRPr="00D941C3">
        <w:rPr>
          <w:color w:val="7F7F7F" w:themeColor="text1" w:themeTint="80"/>
        </w:rPr>
        <w:t>[NOM MUNICIPI]</w:t>
      </w:r>
      <w:r w:rsidRPr="00382B15">
        <w:t>.</w:t>
      </w:r>
      <w:r w:rsidR="006E7D06">
        <w:t xml:space="preserve"> </w:t>
      </w:r>
      <w:r w:rsidR="008043BD">
        <w:t>S</w:t>
      </w:r>
      <w:r w:rsidR="004C2A3F">
        <w:t>’</w:t>
      </w:r>
      <w:r w:rsidR="008043BD">
        <w:t>ha d</w:t>
      </w:r>
      <w:r w:rsidR="004C2A3F">
        <w:t>’</w:t>
      </w:r>
      <w:r w:rsidR="008043BD">
        <w:t xml:space="preserve">acreditar la recepció </w:t>
      </w:r>
      <w:r w:rsidRPr="00382B15">
        <w:t xml:space="preserve">de </w:t>
      </w:r>
      <w:r w:rsidR="00F22C56">
        <w:t>l’alerta</w:t>
      </w:r>
      <w:r w:rsidRPr="00382B15">
        <w:t xml:space="preserve"> a la persona </w:t>
      </w:r>
      <w:r w:rsidR="005C7603" w:rsidRPr="00382B15">
        <w:t>alertadora</w:t>
      </w:r>
      <w:r w:rsidRPr="00382B15">
        <w:t xml:space="preserve"> en el termini màxim de set dies naturals a comptar de la recepció, </w:t>
      </w:r>
      <w:r w:rsidR="008043BD">
        <w:t>llevat</w:t>
      </w:r>
      <w:r w:rsidRPr="00382B15">
        <w:t xml:space="preserve"> que amb aquest tràmit es </w:t>
      </w:r>
      <w:r w:rsidR="006E7D06">
        <w:t>pugui</w:t>
      </w:r>
      <w:r w:rsidR="006E7D06" w:rsidRPr="00382B15">
        <w:t xml:space="preserve"> </w:t>
      </w:r>
      <w:r w:rsidRPr="00382B15">
        <w:t>posar en risc la confidencialitat de la informació o la identitat de l</w:t>
      </w:r>
      <w:r w:rsidR="008043BD">
        <w:t>a persona alertadora</w:t>
      </w:r>
      <w:r w:rsidRPr="00382B15">
        <w:t>.</w:t>
      </w:r>
    </w:p>
    <w:p w14:paraId="52F0A60F" w14:textId="5F5471C1" w:rsidR="00573EDB" w:rsidRDefault="002B428A" w:rsidP="00573EDB">
      <w:pPr>
        <w:spacing w:line="240" w:lineRule="auto"/>
      </w:pPr>
      <w:r w:rsidRPr="00382B15">
        <w:t xml:space="preserve">Les </w:t>
      </w:r>
      <w:r w:rsidR="00F22C56">
        <w:t>alertes</w:t>
      </w:r>
      <w:r w:rsidR="00F22C56" w:rsidRPr="00382B15">
        <w:t xml:space="preserve"> </w:t>
      </w:r>
      <w:r w:rsidRPr="00382B15">
        <w:t xml:space="preserve">que es rebin per un mitjà diferent dels habilitats en el </w:t>
      </w:r>
      <w:r w:rsidR="006E7D06">
        <w:t>s</w:t>
      </w:r>
      <w:r w:rsidRPr="00382B15">
        <w:t>istema intern d</w:t>
      </w:r>
      <w:r w:rsidR="004C2A3F">
        <w:t>’</w:t>
      </w:r>
      <w:r w:rsidR="008043BD">
        <w:t>a</w:t>
      </w:r>
      <w:r w:rsidRPr="00382B15">
        <w:t xml:space="preserve">lertes </w:t>
      </w:r>
      <w:r w:rsidR="008043BD">
        <w:t>s</w:t>
      </w:r>
      <w:r w:rsidR="004C2A3F">
        <w:t>’</w:t>
      </w:r>
      <w:r w:rsidR="008043BD">
        <w:t xml:space="preserve">han de remetre sense dilació al </w:t>
      </w:r>
      <w:r w:rsidR="0056587D">
        <w:t>responsable</w:t>
      </w:r>
      <w:r w:rsidRPr="00382B15">
        <w:t xml:space="preserve"> del </w:t>
      </w:r>
      <w:r w:rsidR="008043BD">
        <w:t>s</w:t>
      </w:r>
      <w:r w:rsidRPr="00382B15">
        <w:t xml:space="preserve">istema. Els servidors públics que tinguin accés a aquestes </w:t>
      </w:r>
      <w:r w:rsidR="00F22C56">
        <w:t>alertes</w:t>
      </w:r>
      <w:r w:rsidR="00F22C56" w:rsidRPr="00382B15">
        <w:t xml:space="preserve"> </w:t>
      </w:r>
      <w:r w:rsidRPr="00382B15">
        <w:t>tenen un deure de secret respecte de les informacions que contenen i un deure de confidencialitat respecte de la identitat de les persones</w:t>
      </w:r>
      <w:r w:rsidR="005C7603" w:rsidRPr="00382B15">
        <w:t xml:space="preserve"> alertadores</w:t>
      </w:r>
      <w:r w:rsidRPr="00382B15">
        <w:t>, de les persones afectades i de</w:t>
      </w:r>
      <w:r w:rsidR="005C7603" w:rsidRPr="00382B15">
        <w:t xml:space="preserve"> </w:t>
      </w:r>
      <w:r w:rsidRPr="00382B15">
        <w:t>terceres persones que mencion</w:t>
      </w:r>
      <w:r w:rsidR="006E7D06">
        <w:t>i</w:t>
      </w:r>
      <w:r w:rsidRPr="00382B15">
        <w:t xml:space="preserve"> </w:t>
      </w:r>
      <w:r w:rsidR="00F22C56">
        <w:t>l’alerta</w:t>
      </w:r>
      <w:r w:rsidRPr="00382B15">
        <w:t xml:space="preserve">. </w:t>
      </w:r>
    </w:p>
    <w:p w14:paraId="4E0F63A0" w14:textId="77777777" w:rsidR="00646001" w:rsidRDefault="00646001" w:rsidP="00E02242">
      <w:pPr>
        <w:pStyle w:val="Ttol4"/>
        <w:spacing w:before="0" w:after="100" w:line="240" w:lineRule="auto"/>
      </w:pPr>
      <w:bookmarkStart w:id="25" w:name="_Hlk200955733"/>
    </w:p>
    <w:p w14:paraId="2BDC1225" w14:textId="6F709BA1" w:rsidR="00E02242" w:rsidRDefault="00E02242" w:rsidP="00E02242">
      <w:pPr>
        <w:pStyle w:val="Ttol4"/>
        <w:spacing w:before="0" w:after="100" w:line="240" w:lineRule="auto"/>
      </w:pPr>
      <w:r>
        <w:t>Article 17. Admissió, inadmissió i remissió de l’alerta</w:t>
      </w:r>
    </w:p>
    <w:p w14:paraId="34B0D62E" w14:textId="500270DD" w:rsidR="00E02242" w:rsidRDefault="00E02242" w:rsidP="00E02242">
      <w:pPr>
        <w:spacing w:line="240" w:lineRule="auto"/>
      </w:pPr>
      <w:r>
        <w:t xml:space="preserve">1. Un cop rebuda l’alerta, el responsable del sistema du a terme una anàlisi preliminar dels fets comunicats a l’efecte de determinar-ne la versemblança i si es troben inclosos en els àmbits d’aplicació objectiu, material i subjectiu que defineix aquesta instrucció. Feta aquesta anàlisi, el responsable del sistema resol admetre, </w:t>
      </w:r>
      <w:proofErr w:type="spellStart"/>
      <w:r>
        <w:t>inadmetre</w:t>
      </w:r>
      <w:proofErr w:type="spellEnd"/>
      <w:r>
        <w:t xml:space="preserve"> o remetre l’alerta. </w:t>
      </w:r>
    </w:p>
    <w:p w14:paraId="7F157A26" w14:textId="6A11043B" w:rsidR="00E02242" w:rsidRDefault="00E02242" w:rsidP="00E02242">
      <w:pPr>
        <w:spacing w:line="240" w:lineRule="auto"/>
      </w:pPr>
      <w:r>
        <w:t xml:space="preserve">2. L’alerta s’admet quan els fets comunicats es troben inclosos dins de l’àmbit d’aplicació objectiu, material i subjectiu, d’acord amb els criteris d’aquesta instrucció. </w:t>
      </w:r>
    </w:p>
    <w:p w14:paraId="75FC0308" w14:textId="42BD3CF6" w:rsidR="00E02242" w:rsidRDefault="00E02242" w:rsidP="00E02242">
      <w:pPr>
        <w:spacing w:line="240" w:lineRule="auto"/>
        <w:rPr>
          <w:strike/>
        </w:rPr>
      </w:pPr>
      <w:r>
        <w:t xml:space="preserve">3. L’alerta </w:t>
      </w:r>
      <w:proofErr w:type="spellStart"/>
      <w:r>
        <w:t>s’inadmet</w:t>
      </w:r>
      <w:proofErr w:type="spellEnd"/>
      <w:r>
        <w:t xml:space="preserve"> en els casos següents:</w:t>
      </w:r>
    </w:p>
    <w:p w14:paraId="600D343A" w14:textId="77777777" w:rsidR="00E02242" w:rsidRDefault="00E02242" w:rsidP="00E02242">
      <w:pPr>
        <w:spacing w:line="240" w:lineRule="atLeast"/>
        <w:ind w:left="360"/>
        <w:rPr>
          <w:rFonts w:cs="Calibri"/>
        </w:rPr>
      </w:pPr>
      <w:r>
        <w:rPr>
          <w:rFonts w:cs="Calibri"/>
          <w:i/>
          <w:iCs/>
        </w:rPr>
        <w:t>a</w:t>
      </w:r>
      <w:r>
        <w:rPr>
          <w:rFonts w:cs="Calibri"/>
        </w:rPr>
        <w:t xml:space="preserve">) </w:t>
      </w:r>
      <w:r>
        <w:rPr>
          <w:rFonts w:cs="Calibri"/>
          <w:color w:val="333333"/>
          <w:shd w:val="clear" w:color="auto" w:fill="FFFFFF"/>
        </w:rPr>
        <w:t>Quan</w:t>
      </w:r>
      <w:r>
        <w:rPr>
          <w:rFonts w:cs="Calibri"/>
        </w:rPr>
        <w:t xml:space="preserve"> els fets comunicats no es troben en l’àmbit material, </w:t>
      </w:r>
      <w:r>
        <w:rPr>
          <w:rFonts w:cs="Calibri"/>
          <w:color w:val="000000"/>
        </w:rPr>
        <w:t xml:space="preserve">objectiu, o subjectiu </w:t>
      </w:r>
      <w:r>
        <w:rPr>
          <w:rFonts w:cs="Calibri"/>
        </w:rPr>
        <w:t>d’aplicació en els termes que estableixen aquesta instrucció, la Llei 2/2023 o la normativa catalana vigent.</w:t>
      </w:r>
    </w:p>
    <w:p w14:paraId="75998BAE" w14:textId="77777777" w:rsidR="00E02242" w:rsidRDefault="00E02242" w:rsidP="00E02242">
      <w:pPr>
        <w:spacing w:line="240" w:lineRule="atLeast"/>
        <w:ind w:left="360"/>
        <w:rPr>
          <w:rFonts w:cs="Calibri"/>
        </w:rPr>
      </w:pPr>
      <w:r>
        <w:rPr>
          <w:rFonts w:cs="Calibri"/>
          <w:i/>
          <w:iCs/>
        </w:rPr>
        <w:t>b</w:t>
      </w:r>
      <w:r>
        <w:rPr>
          <w:rFonts w:cs="Calibri"/>
        </w:rPr>
        <w:t xml:space="preserve">) </w:t>
      </w:r>
      <w:r>
        <w:rPr>
          <w:rFonts w:cs="Calibri"/>
          <w:color w:val="333333"/>
          <w:shd w:val="clear" w:color="auto" w:fill="FFFFFF"/>
        </w:rPr>
        <w:t>Quan</w:t>
      </w:r>
      <w:r>
        <w:rPr>
          <w:rFonts w:cs="Calibri"/>
        </w:rPr>
        <w:t xml:space="preserve"> els fets comunicats són notòriament falsos o estan mancats de fonament de manera manifesta.</w:t>
      </w:r>
    </w:p>
    <w:p w14:paraId="1E9080A8" w14:textId="77777777" w:rsidR="00E02242" w:rsidRDefault="00E02242" w:rsidP="00E02242">
      <w:pPr>
        <w:spacing w:line="240" w:lineRule="atLeast"/>
        <w:ind w:left="360"/>
        <w:rPr>
          <w:rFonts w:cs="Calibri"/>
          <w:color w:val="000000"/>
        </w:rPr>
      </w:pPr>
      <w:r>
        <w:rPr>
          <w:rFonts w:cs="Calibri"/>
          <w:i/>
          <w:iCs/>
        </w:rPr>
        <w:t>c</w:t>
      </w:r>
      <w:r>
        <w:rPr>
          <w:rFonts w:cs="Calibri"/>
        </w:rPr>
        <w:t xml:space="preserve">) </w:t>
      </w:r>
      <w:r>
        <w:rPr>
          <w:rFonts w:cs="Calibri"/>
          <w:color w:val="333333"/>
          <w:shd w:val="clear" w:color="auto" w:fill="FFFFFF"/>
        </w:rPr>
        <w:t>Quan</w:t>
      </w:r>
      <w:r>
        <w:rPr>
          <w:rFonts w:cs="Calibri"/>
          <w:color w:val="000000"/>
        </w:rPr>
        <w:t xml:space="preserve"> hi ha indicis racionals que s’hagi obtingut la informació mitjançant la comissió d’un delicte. </w:t>
      </w:r>
    </w:p>
    <w:p w14:paraId="28A47CFB" w14:textId="1B1097EA" w:rsidR="00E02242" w:rsidRDefault="00E02242" w:rsidP="00E02242">
      <w:pPr>
        <w:spacing w:line="240" w:lineRule="atLeast"/>
        <w:ind w:left="360"/>
        <w:rPr>
          <w:rFonts w:cs="Calibri"/>
          <w:color w:val="000000"/>
        </w:rPr>
      </w:pPr>
      <w:r>
        <w:rPr>
          <w:rFonts w:cs="Calibri"/>
          <w:i/>
          <w:iCs/>
        </w:rPr>
        <w:t>d</w:t>
      </w:r>
      <w:r>
        <w:rPr>
          <w:rFonts w:cs="Calibri"/>
        </w:rPr>
        <w:t xml:space="preserve">) </w:t>
      </w:r>
      <w:r>
        <w:rPr>
          <w:rFonts w:cs="Calibri"/>
          <w:color w:val="333333"/>
          <w:shd w:val="clear" w:color="auto" w:fill="FFFFFF"/>
        </w:rPr>
        <w:t>Quan</w:t>
      </w:r>
      <w:r>
        <w:rPr>
          <w:rFonts w:cs="Calibri"/>
          <w:color w:val="000000"/>
        </w:rPr>
        <w:t xml:space="preserve"> els fets comunicats no aporten informació nova en relació amb alertes prèvies el procediment de les quals s’ha conclòs.</w:t>
      </w:r>
    </w:p>
    <w:p w14:paraId="495B7BC1" w14:textId="7A8C1A31" w:rsidR="00E02242" w:rsidRPr="00646001" w:rsidRDefault="00E02242" w:rsidP="00E02242">
      <w:pPr>
        <w:spacing w:line="240" w:lineRule="auto"/>
        <w:rPr>
          <w:rFonts w:cs="Times New Roman"/>
        </w:rPr>
      </w:pPr>
      <w:r>
        <w:t xml:space="preserve">En les comunicacions </w:t>
      </w:r>
      <w:proofErr w:type="spellStart"/>
      <w:r>
        <w:t>d’inadmissió</w:t>
      </w:r>
      <w:proofErr w:type="spellEnd"/>
      <w:r>
        <w:t xml:space="preserve">, s’ha d’informar del motiu específic aplicat i posar en coneixement de la persona alertadora que l’alerta resta fora de l’àmbit de protecció de la Llei 2/2023 i d’aquesta </w:t>
      </w:r>
      <w:r w:rsidRPr="00646001">
        <w:t xml:space="preserve">instrucció. </w:t>
      </w:r>
    </w:p>
    <w:p w14:paraId="55A77B65" w14:textId="77777777" w:rsidR="00E02242" w:rsidRPr="00646001" w:rsidRDefault="00E02242" w:rsidP="00E02242">
      <w:pPr>
        <w:spacing w:line="240" w:lineRule="auto"/>
      </w:pPr>
      <w:r w:rsidRPr="00646001">
        <w:t xml:space="preserve">En el cas de l’apartat </w:t>
      </w:r>
      <w:r w:rsidRPr="00646001">
        <w:rPr>
          <w:i/>
          <w:iCs/>
        </w:rPr>
        <w:t>a</w:t>
      </w:r>
      <w:r w:rsidRPr="00646001">
        <w:t xml:space="preserve">, el responsable del sistema ha de procurar indicar a la persona que fa la comunicació el canal o l’òrgan competent on pot plantejar-la. </w:t>
      </w:r>
    </w:p>
    <w:p w14:paraId="1535BB32" w14:textId="77777777" w:rsidR="00E02242" w:rsidRPr="00646001" w:rsidRDefault="00E02242" w:rsidP="00E02242">
      <w:pPr>
        <w:spacing w:line="240" w:lineRule="auto"/>
      </w:pPr>
      <w:r w:rsidRPr="00646001">
        <w:t>En el cas de l’apartat c, es remetrà immediatament, mitjançant un informe motivat, al Ministeri Fiscal, o a la Fiscalia Europea quan pugui afectar els interessos financers de la Unió Europea.</w:t>
      </w:r>
    </w:p>
    <w:p w14:paraId="20A14FA3" w14:textId="77777777" w:rsidR="00E02242" w:rsidRPr="00646001" w:rsidRDefault="00E02242" w:rsidP="00E02242">
      <w:pPr>
        <w:spacing w:line="240" w:lineRule="auto"/>
      </w:pPr>
      <w:r w:rsidRPr="00646001">
        <w:t>4. Quan els fets comunicats presentin indicis o siguin constitutius de delicte, es remetrà immediatament, mitjançant un informe motivat, al Ministeri Fiscal, o a la Fiscalia Europea quan pugui afectar els interessos financers de la Unió Europea.</w:t>
      </w:r>
    </w:p>
    <w:p w14:paraId="6778E4D9" w14:textId="77777777" w:rsidR="00E02242" w:rsidRPr="00646001" w:rsidRDefault="00E02242" w:rsidP="00E02242">
      <w:pPr>
        <w:spacing w:line="240" w:lineRule="auto"/>
      </w:pPr>
      <w:r w:rsidRPr="00646001">
        <w:t>En aquest cas, la persona alertadora està dins de l’àmbit de protecció de la Llei 2/2023 i d’aquesta instrucció i es garanteix la preservació de la seva identitat i la confidencialitat de les seves dades, llevat de l’obligació prevista a l’article 18 de la instrucció.</w:t>
      </w:r>
    </w:p>
    <w:p w14:paraId="7B12647D" w14:textId="727578FD" w:rsidR="00E02242" w:rsidRDefault="00E02242" w:rsidP="00E02242">
      <w:pPr>
        <w:spacing w:line="240" w:lineRule="auto"/>
        <w:rPr>
          <w:rFonts w:eastAsia="Times New Roman" w:cs="Calibri"/>
          <w:color w:val="000000"/>
          <w:lang w:eastAsia="es-ES"/>
        </w:rPr>
      </w:pPr>
      <w:r w:rsidRPr="00646001">
        <w:rPr>
          <w:rFonts w:cs="Calibri"/>
        </w:rPr>
        <w:t xml:space="preserve">5. </w:t>
      </w:r>
      <w:r w:rsidRPr="00646001">
        <w:rPr>
          <w:rFonts w:eastAsia="Times New Roman" w:cs="Calibri"/>
          <w:lang w:eastAsia="es-ES"/>
        </w:rPr>
        <w:t xml:space="preserve">L’admissió, la inadmissió o, si escau, la remissió de l’alerta s’han de notificar a la persona alertadora en el termini màxim de deu dies hàbils, a comptar </w:t>
      </w:r>
      <w:r>
        <w:rPr>
          <w:rFonts w:eastAsia="Times New Roman" w:cs="Calibri"/>
          <w:color w:val="000000"/>
          <w:lang w:eastAsia="es-ES"/>
        </w:rPr>
        <w:t xml:space="preserve">de l’enviament del justificant de recepció de </w:t>
      </w:r>
      <w:r w:rsidR="00A841DC">
        <w:rPr>
          <w:rFonts w:eastAsia="Times New Roman" w:cs="Calibri"/>
          <w:color w:val="000000"/>
          <w:lang w:eastAsia="es-ES"/>
        </w:rPr>
        <w:t>l’alerta</w:t>
      </w:r>
      <w:r>
        <w:rPr>
          <w:rFonts w:eastAsia="Times New Roman" w:cs="Calibri"/>
          <w:color w:val="000000"/>
          <w:lang w:eastAsia="es-ES"/>
        </w:rPr>
        <w:t xml:space="preserve">. En cas que aquest justificant no s’hagi emès, el còmput del termini de deu dies hàbils per a </w:t>
      </w:r>
      <w:r>
        <w:rPr>
          <w:rFonts w:eastAsia="Times New Roman" w:cs="Calibri"/>
          <w:color w:val="000000"/>
          <w:lang w:eastAsia="es-ES"/>
        </w:rPr>
        <w:lastRenderedPageBreak/>
        <w:t xml:space="preserve">la notificació s’inicia un cop transcorreguts set dies naturals des de l’entrada de </w:t>
      </w:r>
      <w:r w:rsidR="00A841DC">
        <w:rPr>
          <w:rFonts w:eastAsia="Times New Roman" w:cs="Calibri"/>
          <w:color w:val="000000"/>
          <w:lang w:eastAsia="es-ES"/>
        </w:rPr>
        <w:t>l’alerta</w:t>
      </w:r>
      <w:r>
        <w:rPr>
          <w:rFonts w:eastAsia="Times New Roman" w:cs="Calibri"/>
          <w:color w:val="000000"/>
          <w:lang w:eastAsia="es-ES"/>
        </w:rPr>
        <w:t xml:space="preserve"> al sistema intern d’alertes de l’ens.</w:t>
      </w:r>
    </w:p>
    <w:p w14:paraId="0BA600B5" w14:textId="444BFA61" w:rsidR="00E02242" w:rsidRDefault="00E02242" w:rsidP="00E02242">
      <w:pPr>
        <w:spacing w:line="240" w:lineRule="auto"/>
        <w:rPr>
          <w:rFonts w:eastAsia="Times New Roman" w:cs="Calibri"/>
          <w:color w:val="000000"/>
          <w:lang w:eastAsia="es-ES"/>
        </w:rPr>
      </w:pPr>
      <w:r>
        <w:rPr>
          <w:rFonts w:eastAsia="Times New Roman" w:cs="Calibri"/>
          <w:color w:val="000000"/>
          <w:lang w:eastAsia="es-ES"/>
        </w:rPr>
        <w:t xml:space="preserve">L’enviament del justificant de recepció de </w:t>
      </w:r>
      <w:r w:rsidR="00A841DC">
        <w:rPr>
          <w:rFonts w:eastAsia="Times New Roman" w:cs="Calibri"/>
          <w:color w:val="000000"/>
          <w:lang w:eastAsia="es-ES"/>
        </w:rPr>
        <w:t>l’alerta</w:t>
      </w:r>
      <w:r>
        <w:rPr>
          <w:rFonts w:eastAsia="Times New Roman" w:cs="Calibri"/>
          <w:color w:val="000000"/>
          <w:lang w:eastAsia="es-ES"/>
        </w:rPr>
        <w:t xml:space="preserve"> i la notificació sobre l’admissió, la inadmissió o la remissió de l’alerta a l’autoritat competent poden acumular-se.</w:t>
      </w:r>
    </w:p>
    <w:p w14:paraId="50BE7339" w14:textId="75BD9A70" w:rsidR="00BF1574" w:rsidRPr="00382B15" w:rsidRDefault="001C7F41" w:rsidP="00573EDB">
      <w:pPr>
        <w:pStyle w:val="Ttol4"/>
        <w:spacing w:before="0" w:after="100" w:line="240" w:lineRule="auto"/>
      </w:pPr>
      <w:bookmarkStart w:id="26" w:name="_Toc214883349"/>
      <w:r>
        <w:rPr>
          <w:rFonts w:ascii="Calibri" w:hAnsi="Calibri"/>
        </w:rPr>
        <w:t xml:space="preserve">Article </w:t>
      </w:r>
      <w:r w:rsidR="00BF1574" w:rsidRPr="00382B15">
        <w:rPr>
          <w:rFonts w:ascii="Calibri" w:hAnsi="Calibri"/>
        </w:rPr>
        <w:t>18. Preservació de la identitat de la persona alertadora</w:t>
      </w:r>
      <w:bookmarkEnd w:id="26"/>
    </w:p>
    <w:p w14:paraId="020A4401" w14:textId="747444F4" w:rsidR="00BF1574" w:rsidRPr="00382B15" w:rsidRDefault="00BF1574" w:rsidP="00573EDB">
      <w:pPr>
        <w:spacing w:line="240" w:lineRule="auto"/>
      </w:pPr>
      <w:r w:rsidRPr="00382B15">
        <w:t>La identitat de la persona alertadora només es pot revelar a requer</w:t>
      </w:r>
      <w:r w:rsidR="005F4F81">
        <w:t>iment de l</w:t>
      </w:r>
      <w:r w:rsidR="004C2A3F">
        <w:t>’</w:t>
      </w:r>
      <w:r w:rsidR="007B2DB1">
        <w:t>a</w:t>
      </w:r>
      <w:r w:rsidR="005F4F81">
        <w:t xml:space="preserve">utoritat </w:t>
      </w:r>
      <w:r w:rsidR="007B2DB1">
        <w:t>j</w:t>
      </w:r>
      <w:r w:rsidR="005F4F81">
        <w:t>udicial, el Ministeri Fiscal, l</w:t>
      </w:r>
      <w:r w:rsidRPr="00382B15">
        <w:t>a Fiscalia Europea o a l</w:t>
      </w:r>
      <w:r w:rsidR="004C2A3F">
        <w:t>’</w:t>
      </w:r>
      <w:r w:rsidRPr="00382B15">
        <w:t>autoritat, entitat o organisme competent en el marc d</w:t>
      </w:r>
      <w:r w:rsidR="004C2A3F">
        <w:t>’</w:t>
      </w:r>
      <w:r w:rsidRPr="00382B15">
        <w:t xml:space="preserve">una investigació penal, disciplinària </w:t>
      </w:r>
      <w:r w:rsidR="005F4F81">
        <w:t xml:space="preserve">o </w:t>
      </w:r>
      <w:r w:rsidRPr="00382B15">
        <w:t>sancionadora</w:t>
      </w:r>
      <w:r w:rsidR="005F4F81">
        <w:t>,</w:t>
      </w:r>
      <w:r w:rsidRPr="00382B15">
        <w:t xml:space="preserve"> o quan ho disposi una norma amb rang legal.</w:t>
      </w:r>
    </w:p>
    <w:p w14:paraId="58B4FCD5" w14:textId="33390C55" w:rsidR="00BF1574" w:rsidRPr="00382B15" w:rsidRDefault="00BF1574" w:rsidP="00573EDB">
      <w:pPr>
        <w:spacing w:line="240" w:lineRule="auto"/>
      </w:pPr>
      <w:r w:rsidRPr="00382B15">
        <w:t>Si es dona aquesta circumstància, s</w:t>
      </w:r>
      <w:r w:rsidR="004C2A3F">
        <w:t>’</w:t>
      </w:r>
      <w:r w:rsidRPr="00382B15">
        <w:t>ha d</w:t>
      </w:r>
      <w:r w:rsidR="004C2A3F">
        <w:t>’</w:t>
      </w:r>
      <w:r w:rsidRPr="00382B15">
        <w:t>informar la persona alertadora abans de revelar-ne la</w:t>
      </w:r>
      <w:r w:rsidR="00BD7EC4" w:rsidRPr="00382B15" w:rsidDel="00BD7EC4">
        <w:t xml:space="preserve"> </w:t>
      </w:r>
      <w:r w:rsidRPr="00382B15">
        <w:t>identitat, lleva</w:t>
      </w:r>
      <w:r w:rsidR="00C52F7C">
        <w:t>t que això </w:t>
      </w:r>
      <w:r w:rsidR="000F2312">
        <w:t>pugui</w:t>
      </w:r>
      <w:r w:rsidR="000F2312" w:rsidRPr="00382B15">
        <w:t xml:space="preserve"> </w:t>
      </w:r>
      <w:r w:rsidRPr="00382B15">
        <w:t>comprometre la investigació o el procediment judicial.</w:t>
      </w:r>
    </w:p>
    <w:bookmarkEnd w:id="25"/>
    <w:p w14:paraId="25B438FB" w14:textId="0A5DC330" w:rsidR="00BF1574" w:rsidRPr="00382B15" w:rsidRDefault="00BF1574" w:rsidP="00573EDB">
      <w:pPr>
        <w:spacing w:line="240" w:lineRule="auto"/>
      </w:pPr>
    </w:p>
    <w:p w14:paraId="1EBA4BB9" w14:textId="649CA563" w:rsidR="00BF1574" w:rsidRPr="00382B15" w:rsidRDefault="00BF1574" w:rsidP="009B778C">
      <w:pPr>
        <w:pStyle w:val="Ttol4"/>
        <w:spacing w:before="0"/>
      </w:pPr>
      <w:bookmarkStart w:id="27" w:name="_Toc214883350"/>
      <w:r w:rsidRPr="7AEFBCC6">
        <w:t>Article 19. Comprovació dels fets</w:t>
      </w:r>
      <w:bookmarkEnd w:id="27"/>
    </w:p>
    <w:p w14:paraId="1AB28585" w14:textId="2A577CA8" w:rsidR="00BF1574" w:rsidRPr="00382B15" w:rsidRDefault="00BF1574" w:rsidP="00573EDB">
      <w:pPr>
        <w:spacing w:line="240" w:lineRule="auto"/>
        <w:rPr>
          <w:rFonts w:eastAsia="Times New Roman"/>
        </w:rPr>
      </w:pPr>
      <w:r w:rsidRPr="00382B15">
        <w:rPr>
          <w:rFonts w:eastAsia="Times New Roman"/>
        </w:rPr>
        <w:t xml:space="preserve">1. Un cop admesa </w:t>
      </w:r>
      <w:r w:rsidR="00250160">
        <w:rPr>
          <w:rFonts w:eastAsia="Times New Roman"/>
        </w:rPr>
        <w:t>l’alerta</w:t>
      </w:r>
      <w:r w:rsidRPr="00382B15">
        <w:rPr>
          <w:rFonts w:eastAsia="Times New Roman"/>
        </w:rPr>
        <w:t xml:space="preserve">, </w:t>
      </w:r>
      <w:r w:rsidR="002D2C4C">
        <w:rPr>
          <w:rFonts w:eastAsia="Times New Roman"/>
        </w:rPr>
        <w:t xml:space="preserve">el </w:t>
      </w:r>
      <w:r w:rsidR="0056587D">
        <w:rPr>
          <w:rFonts w:eastAsia="Times New Roman"/>
        </w:rPr>
        <w:t>responsable</w:t>
      </w:r>
      <w:r w:rsidRPr="00382B15">
        <w:rPr>
          <w:rFonts w:eastAsia="Times New Roman"/>
        </w:rPr>
        <w:t xml:space="preserve"> del sistema comprova els fets </w:t>
      </w:r>
      <w:r w:rsidR="00250160">
        <w:rPr>
          <w:rFonts w:eastAsia="Times New Roman"/>
        </w:rPr>
        <w:t>comunicats</w:t>
      </w:r>
      <w:r w:rsidRPr="00382B15">
        <w:rPr>
          <w:rFonts w:eastAsia="Times New Roman"/>
        </w:rPr>
        <w:t xml:space="preserve"> mitjançant les tasques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investigació que siguin procedents.</w:t>
      </w:r>
    </w:p>
    <w:p w14:paraId="4E100758" w14:textId="12C93A5D" w:rsidR="00BF1574" w:rsidRPr="00382B15" w:rsidRDefault="00BF1574" w:rsidP="00573EDB">
      <w:pPr>
        <w:spacing w:line="240" w:lineRule="auto"/>
        <w:rPr>
          <w:rFonts w:cs="Calibri"/>
          <w:b/>
          <w:bCs/>
          <w:i/>
          <w:iCs/>
        </w:rPr>
      </w:pPr>
      <w:r w:rsidRPr="00382B15">
        <w:rPr>
          <w:rFonts w:eastAsia="Times New Roman"/>
        </w:rPr>
        <w:t>2. Les actuacions de comprovació s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han de dur a terme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acord amb els principis de congruència, necessitat, proporcionalitat, celeritat, eficàcia i economia procedimental, respectant en tot cas el principi de reserva</w:t>
      </w:r>
      <w:r w:rsidR="002C6019" w:rsidRPr="002C6019">
        <w:rPr>
          <w:rFonts w:eastAsia="Times New Roman"/>
        </w:rPr>
        <w:t xml:space="preserve"> </w:t>
      </w:r>
      <w:r w:rsidR="002C6019" w:rsidRPr="00382B15">
        <w:rPr>
          <w:rFonts w:eastAsia="Times New Roman"/>
        </w:rPr>
        <w:t>màxima</w:t>
      </w:r>
      <w:r w:rsidRPr="00382B15">
        <w:rPr>
          <w:rFonts w:eastAsia="Times New Roman"/>
        </w:rPr>
        <w:t>, i amb ple respecte a la presumpció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innocència i a l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honor de les persones afectades.</w:t>
      </w:r>
    </w:p>
    <w:p w14:paraId="2BB743DA" w14:textId="4CD0C36C" w:rsidR="00BF1574" w:rsidRPr="00382B15" w:rsidRDefault="00BF1574" w:rsidP="00573EDB">
      <w:pPr>
        <w:spacing w:line="240" w:lineRule="auto"/>
      </w:pPr>
      <w:r w:rsidRPr="00382B15">
        <w:t xml:space="preserve">3. Si es considera necessari per a la correcta comprovació </w:t>
      </w:r>
      <w:r w:rsidR="002D2C4C">
        <w:t xml:space="preserve">dels </w:t>
      </w:r>
      <w:r w:rsidRPr="00382B15">
        <w:t xml:space="preserve">fets, es </w:t>
      </w:r>
      <w:r w:rsidR="00D0453F">
        <w:t>pot</w:t>
      </w:r>
      <w:r w:rsidR="00D0453F" w:rsidRPr="00382B15">
        <w:t xml:space="preserve"> </w:t>
      </w:r>
      <w:r w:rsidR="002D2C4C">
        <w:t>contactar</w:t>
      </w:r>
      <w:r w:rsidRPr="00382B15">
        <w:t xml:space="preserve"> amb la persona alertadora i sol·licitar-li informació addicional.</w:t>
      </w:r>
    </w:p>
    <w:p w14:paraId="57EC9FBC" w14:textId="46473121" w:rsidR="00BF1574" w:rsidRPr="00382B15" w:rsidRDefault="00BF1574" w:rsidP="00573EDB">
      <w:pPr>
        <w:spacing w:line="240" w:lineRule="auto"/>
        <w:rPr>
          <w:rFonts w:eastAsia="Times New Roman"/>
        </w:rPr>
      </w:pPr>
      <w:r w:rsidRPr="00382B15">
        <w:rPr>
          <w:rFonts w:eastAsia="Times New Roman"/>
        </w:rPr>
        <w:t xml:space="preserve">4. </w:t>
      </w:r>
      <w:r w:rsidR="002D2C4C">
        <w:rPr>
          <w:rFonts w:eastAsia="Times New Roman"/>
        </w:rPr>
        <w:t xml:space="preserve">El </w:t>
      </w:r>
      <w:r w:rsidR="0056587D">
        <w:rPr>
          <w:rFonts w:eastAsia="Times New Roman"/>
        </w:rPr>
        <w:t>responsable</w:t>
      </w:r>
      <w:r w:rsidR="002D2C4C">
        <w:rPr>
          <w:rFonts w:eastAsia="Times New Roman"/>
        </w:rPr>
        <w:t xml:space="preserve"> del sistema és l</w:t>
      </w:r>
      <w:r w:rsidR="004C2A3F">
        <w:rPr>
          <w:rFonts w:eastAsia="Times New Roman"/>
        </w:rPr>
        <w:t>’</w:t>
      </w:r>
      <w:r w:rsidR="002D2C4C">
        <w:rPr>
          <w:rFonts w:eastAsia="Times New Roman"/>
        </w:rPr>
        <w:t>encarregat</w:t>
      </w:r>
      <w:r w:rsidRPr="00382B15">
        <w:rPr>
          <w:rFonts w:eastAsia="Times New Roman"/>
        </w:rPr>
        <w:t xml:space="preserve"> de proposar la prestació de les mesures de suport i protecció que corresponguin a la persona alertadora</w:t>
      </w:r>
      <w:r w:rsidR="009A495C">
        <w:rPr>
          <w:rFonts w:eastAsia="Times New Roman"/>
        </w:rPr>
        <w:t>,</w:t>
      </w:r>
      <w:r w:rsidR="009A495C" w:rsidRPr="009A495C">
        <w:rPr>
          <w:rFonts w:eastAsia="Times New Roman"/>
        </w:rPr>
        <w:t xml:space="preserve"> i </w:t>
      </w:r>
      <w:r w:rsidR="009A495C">
        <w:rPr>
          <w:rFonts w:eastAsia="Times New Roman"/>
        </w:rPr>
        <w:t xml:space="preserve">de </w:t>
      </w:r>
      <w:r w:rsidR="009A495C" w:rsidRPr="009A495C">
        <w:rPr>
          <w:rFonts w:eastAsia="Times New Roman"/>
        </w:rPr>
        <w:t>vetllar per</w:t>
      </w:r>
      <w:r w:rsidR="009A495C">
        <w:rPr>
          <w:rFonts w:eastAsia="Times New Roman"/>
        </w:rPr>
        <w:t>què es prestin</w:t>
      </w:r>
      <w:r w:rsidRPr="00382B15">
        <w:rPr>
          <w:rFonts w:eastAsia="Times New Roman"/>
        </w:rPr>
        <w:t xml:space="preserve">. </w:t>
      </w:r>
    </w:p>
    <w:p w14:paraId="6CB841FC" w14:textId="2E118083" w:rsidR="00BF1574" w:rsidRPr="00382B15" w:rsidRDefault="00BF1574" w:rsidP="00573EDB">
      <w:pPr>
        <w:spacing w:line="240" w:lineRule="auto"/>
        <w:rPr>
          <w:rFonts w:eastAsia="Times New Roman"/>
        </w:rPr>
      </w:pPr>
      <w:r w:rsidRPr="0065686B">
        <w:rPr>
          <w:rFonts w:eastAsia="Times New Roman"/>
        </w:rPr>
        <w:t>En</w:t>
      </w:r>
      <w:r w:rsidRPr="00382B15">
        <w:rPr>
          <w:rFonts w:eastAsia="Times New Roman"/>
        </w:rPr>
        <w:t xml:space="preserve"> cas que, per impossibilitat material o manca de recursos no es puguin adoptar les mesures de suport o protecció enfront </w:t>
      </w:r>
      <w:r w:rsidR="002D2C4C">
        <w:rPr>
          <w:rFonts w:eastAsia="Times New Roman"/>
        </w:rPr>
        <w:t xml:space="preserve">de </w:t>
      </w:r>
      <w:r w:rsidRPr="00382B15">
        <w:rPr>
          <w:rFonts w:eastAsia="Times New Roman"/>
        </w:rPr>
        <w:t xml:space="preserve">possibles represàlies, </w:t>
      </w:r>
      <w:r w:rsidR="002D2C4C">
        <w:rPr>
          <w:rFonts w:eastAsia="Times New Roman"/>
        </w:rPr>
        <w:t xml:space="preserve">el </w:t>
      </w:r>
      <w:r w:rsidR="0056587D">
        <w:rPr>
          <w:rFonts w:eastAsia="Times New Roman"/>
        </w:rPr>
        <w:t>responsable</w:t>
      </w:r>
      <w:r w:rsidRPr="00382B15">
        <w:rPr>
          <w:rFonts w:eastAsia="Times New Roman"/>
        </w:rPr>
        <w:t xml:space="preserve"> del sistema n</w:t>
      </w:r>
      <w:r w:rsidR="004C2A3F">
        <w:rPr>
          <w:rFonts w:eastAsia="Times New Roman"/>
        </w:rPr>
        <w:t>’</w:t>
      </w:r>
      <w:r w:rsidR="002E4652">
        <w:rPr>
          <w:rFonts w:eastAsia="Times New Roman"/>
        </w:rPr>
        <w:t xml:space="preserve">ha d’informar </w:t>
      </w:r>
      <w:r w:rsidRPr="00382B15">
        <w:rPr>
          <w:rFonts w:eastAsia="Times New Roman"/>
        </w:rPr>
        <w:t>immediatament la persona alertadora. En aquest supòsit, se li indica qu</w:t>
      </w:r>
      <w:r w:rsidR="002D2C4C">
        <w:rPr>
          <w:rFonts w:eastAsia="Times New Roman"/>
        </w:rPr>
        <w:t>e pot adreçar-se a</w:t>
      </w:r>
      <w:r w:rsidR="00250160">
        <w:rPr>
          <w:rFonts w:eastAsia="Times New Roman"/>
        </w:rPr>
        <w:t xml:space="preserve"> l’Oficina Antifrau de Catalunya en tant que A</w:t>
      </w:r>
      <w:r w:rsidR="002D2C4C">
        <w:rPr>
          <w:rFonts w:eastAsia="Times New Roman"/>
        </w:rPr>
        <w:t>utoritat independent de protecció de l</w:t>
      </w:r>
      <w:r w:rsidR="004C2A3F">
        <w:rPr>
          <w:rFonts w:eastAsia="Times New Roman"/>
        </w:rPr>
        <w:t>’</w:t>
      </w:r>
      <w:r w:rsidR="002D2C4C">
        <w:rPr>
          <w:rFonts w:eastAsia="Times New Roman"/>
        </w:rPr>
        <w:t>i</w:t>
      </w:r>
      <w:r w:rsidRPr="00382B15">
        <w:rPr>
          <w:rFonts w:eastAsia="Times New Roman"/>
        </w:rPr>
        <w:t>nformant</w:t>
      </w:r>
      <w:r w:rsidR="00250160">
        <w:rPr>
          <w:rFonts w:eastAsia="Times New Roman"/>
        </w:rPr>
        <w:t xml:space="preserve"> a Catalunya</w:t>
      </w:r>
      <w:r w:rsidRPr="00382B15">
        <w:rPr>
          <w:rFonts w:eastAsia="Times New Roman"/>
        </w:rPr>
        <w:t xml:space="preserve">) per tal de sol·licitar les mesures pertinents. </w:t>
      </w:r>
    </w:p>
    <w:p w14:paraId="687C7FC6" w14:textId="3F665942" w:rsidR="00BF1574" w:rsidRPr="00382B15" w:rsidRDefault="00BF1574" w:rsidP="00573EDB">
      <w:pPr>
        <w:spacing w:line="240" w:lineRule="auto"/>
        <w:rPr>
          <w:rFonts w:eastAsia="Times New Roman"/>
        </w:rPr>
      </w:pPr>
      <w:r w:rsidRPr="00382B15">
        <w:rPr>
          <w:rFonts w:eastAsia="Times New Roman"/>
        </w:rPr>
        <w:t xml:space="preserve">En tot cas, </w:t>
      </w:r>
      <w:r w:rsidR="002D2C4C">
        <w:rPr>
          <w:rFonts w:eastAsia="Times New Roman"/>
        </w:rPr>
        <w:t xml:space="preserve">el </w:t>
      </w:r>
      <w:r w:rsidR="0056587D">
        <w:rPr>
          <w:rFonts w:eastAsia="Times New Roman"/>
        </w:rPr>
        <w:t>responsable</w:t>
      </w:r>
      <w:r w:rsidRPr="00382B15">
        <w:rPr>
          <w:rFonts w:eastAsia="Times New Roman"/>
        </w:rPr>
        <w:t xml:space="preserve"> del sistema continua les actuacions de comprovació de l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alerta,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acord amb el que estableix aquesta instrucció.</w:t>
      </w:r>
    </w:p>
    <w:p w14:paraId="7E225C22" w14:textId="3E153998" w:rsidR="00BF1574" w:rsidRDefault="00BF1574" w:rsidP="00573EDB">
      <w:pPr>
        <w:spacing w:line="240" w:lineRule="auto"/>
        <w:rPr>
          <w:rFonts w:eastAsia="Times New Roman"/>
        </w:rPr>
      </w:pPr>
      <w:r w:rsidRPr="00382B15">
        <w:rPr>
          <w:rFonts w:eastAsia="Times New Roman"/>
        </w:rPr>
        <w:t xml:space="preserve">5. </w:t>
      </w:r>
      <w:r w:rsidR="002D2C4C">
        <w:rPr>
          <w:rFonts w:eastAsia="Times New Roman"/>
        </w:rPr>
        <w:t xml:space="preserve">El </w:t>
      </w:r>
      <w:r w:rsidR="0056587D">
        <w:rPr>
          <w:rFonts w:eastAsia="Times New Roman"/>
        </w:rPr>
        <w:t>responsable</w:t>
      </w:r>
      <w:r w:rsidRPr="00382B15">
        <w:rPr>
          <w:rFonts w:eastAsia="Times New Roman"/>
        </w:rPr>
        <w:t xml:space="preserve"> </w:t>
      </w:r>
      <w:r w:rsidR="0056587D">
        <w:rPr>
          <w:rFonts w:eastAsia="Times New Roman"/>
        </w:rPr>
        <w:t xml:space="preserve">del </w:t>
      </w:r>
      <w:r w:rsidRPr="00382B15">
        <w:rPr>
          <w:rFonts w:eastAsia="Times New Roman"/>
        </w:rPr>
        <w:t>sistema ha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emetre un informe que finalitz</w:t>
      </w:r>
      <w:r w:rsidR="002E4652">
        <w:rPr>
          <w:rFonts w:eastAsia="Times New Roman"/>
        </w:rPr>
        <w:t>i</w:t>
      </w:r>
      <w:r w:rsidRPr="00382B15">
        <w:rPr>
          <w:rFonts w:eastAsia="Times New Roman"/>
        </w:rPr>
        <w:t xml:space="preserve"> les actuacions de comprovació, d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>acord amb el que estableix l</w:t>
      </w:r>
      <w:r w:rsidR="004C2A3F">
        <w:rPr>
          <w:rFonts w:eastAsia="Times New Roman"/>
        </w:rPr>
        <w:t>’</w:t>
      </w:r>
      <w:r w:rsidRPr="00382B15">
        <w:rPr>
          <w:rFonts w:eastAsia="Times New Roman"/>
        </w:rPr>
        <w:t xml:space="preserve">article 23. </w:t>
      </w:r>
    </w:p>
    <w:p w14:paraId="54712BAB" w14:textId="30B6B9DB" w:rsidR="007E7DE2" w:rsidRDefault="007E7DE2" w:rsidP="007E7DE2">
      <w:r w:rsidRPr="5F1E0AFE">
        <w:t>6. Si durant les tasques de comprovació dels fets es dedueix que la conducta p</w:t>
      </w:r>
      <w:r>
        <w:t>ot ser constitutiva de delicte,</w:t>
      </w:r>
      <w:r w:rsidR="00481176">
        <w:t xml:space="preserve"> el </w:t>
      </w:r>
      <w:r w:rsidR="0056587D">
        <w:t>responsable</w:t>
      </w:r>
      <w:r w:rsidR="00481176">
        <w:t xml:space="preserve"> del sistema</w:t>
      </w:r>
      <w:r>
        <w:t xml:space="preserve"> fi</w:t>
      </w:r>
      <w:r w:rsidR="00481176">
        <w:t>nalitza les actuacions d</w:t>
      </w:r>
      <w:r w:rsidR="004C2A3F">
        <w:t>’</w:t>
      </w:r>
      <w:r w:rsidR="00481176">
        <w:t>investigació</w:t>
      </w:r>
      <w:r w:rsidRPr="3C2B8EF9">
        <w:t xml:space="preserve"> i </w:t>
      </w:r>
      <w:r w:rsidR="00481176">
        <w:t>actua d</w:t>
      </w:r>
      <w:r w:rsidR="004C2A3F">
        <w:t>’</w:t>
      </w:r>
      <w:r w:rsidR="00481176">
        <w:t xml:space="preserve">acord amb el que </w:t>
      </w:r>
      <w:r w:rsidR="00DF2CB6">
        <w:t xml:space="preserve">estableix </w:t>
      </w:r>
      <w:r w:rsidR="00481176" w:rsidRPr="3C2B8EF9">
        <w:t>l</w:t>
      </w:r>
      <w:r w:rsidR="004C2A3F">
        <w:t>’</w:t>
      </w:r>
      <w:r w:rsidR="00481176" w:rsidRPr="3C2B8EF9">
        <w:t>article</w:t>
      </w:r>
      <w:r w:rsidR="00DD1DE7">
        <w:t xml:space="preserve"> </w:t>
      </w:r>
      <w:r w:rsidR="00481176" w:rsidRPr="3C2B8EF9">
        <w:t>23 d</w:t>
      </w:r>
      <w:r w:rsidR="004C2A3F">
        <w:t>’</w:t>
      </w:r>
      <w:r w:rsidR="00481176" w:rsidRPr="3C2B8EF9">
        <w:t>aquesta instrucció</w:t>
      </w:r>
      <w:r w:rsidR="00481176">
        <w:t>.</w:t>
      </w:r>
    </w:p>
    <w:p w14:paraId="3D118F07" w14:textId="6E94A110" w:rsidR="00BF1574" w:rsidRPr="00382B15" w:rsidRDefault="00BF1574" w:rsidP="009B778C">
      <w:pPr>
        <w:pStyle w:val="Ttol4"/>
        <w:spacing w:before="0"/>
      </w:pPr>
      <w:bookmarkStart w:id="28" w:name="_Toc214883351"/>
      <w:r w:rsidRPr="00382B15">
        <w:t>Article 20. Comunicacions simultànies a diferents canals</w:t>
      </w:r>
      <w:bookmarkEnd w:id="28"/>
    </w:p>
    <w:p w14:paraId="1BC1DE18" w14:textId="45EDEA4B" w:rsidR="00BF1574" w:rsidRPr="00382B15" w:rsidRDefault="00BF1574" w:rsidP="00573EDB">
      <w:pPr>
        <w:spacing w:line="240" w:lineRule="auto"/>
        <w:rPr>
          <w:rFonts w:eastAsia="Times New Roman"/>
          <w:color w:val="000000" w:themeColor="text1"/>
        </w:rPr>
      </w:pPr>
      <w:r w:rsidRPr="00382B15">
        <w:rPr>
          <w:rFonts w:eastAsia="Times New Roman"/>
          <w:color w:val="000000" w:themeColor="text1"/>
        </w:rPr>
        <w:t xml:space="preserve">Es considera </w:t>
      </w:r>
      <w:r w:rsidR="00960CA0">
        <w:rPr>
          <w:rFonts w:eastAsia="Times New Roman"/>
          <w:color w:val="000000" w:themeColor="text1"/>
        </w:rPr>
        <w:t xml:space="preserve">una </w:t>
      </w:r>
      <w:r w:rsidR="00250160">
        <w:rPr>
          <w:rFonts w:eastAsia="Times New Roman"/>
          <w:color w:val="000000" w:themeColor="text1"/>
        </w:rPr>
        <w:t>alerta</w:t>
      </w:r>
      <w:r w:rsidR="00250160" w:rsidRPr="00382B15">
        <w:rPr>
          <w:rFonts w:eastAsia="Times New Roman"/>
          <w:color w:val="000000" w:themeColor="text1"/>
        </w:rPr>
        <w:t xml:space="preserve"> </w:t>
      </w:r>
      <w:r w:rsidRPr="00382B15">
        <w:rPr>
          <w:rFonts w:eastAsia="Times New Roman"/>
          <w:color w:val="000000" w:themeColor="text1"/>
        </w:rPr>
        <w:t xml:space="preserve">simultània quan la persona alertadora: </w:t>
      </w:r>
    </w:p>
    <w:p w14:paraId="7771EE5F" w14:textId="53420ED2" w:rsidR="00BF1574" w:rsidRPr="009B778C" w:rsidRDefault="00DD1DE7" w:rsidP="009B778C">
      <w:pPr>
        <w:spacing w:line="240" w:lineRule="atLeast"/>
        <w:ind w:left="360"/>
        <w:rPr>
          <w:rFonts w:eastAsia="Times New Roman"/>
          <w:color w:val="000000" w:themeColor="text1"/>
        </w:rPr>
      </w:pPr>
      <w:r w:rsidRPr="009B778C">
        <w:rPr>
          <w:rFonts w:eastAsia="Times New Roman"/>
          <w:i/>
          <w:iCs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) </w:t>
      </w:r>
      <w:r w:rsidR="00BF1574" w:rsidRPr="009B778C">
        <w:rPr>
          <w:rFonts w:asciiTheme="minorHAnsi" w:hAnsiTheme="minorHAnsi" w:cstheme="minorHAnsi"/>
          <w:color w:val="333333"/>
          <w:shd w:val="clear" w:color="auto" w:fill="FFFFFF"/>
        </w:rPr>
        <w:t>Presenta</w:t>
      </w:r>
      <w:r w:rsidR="00BF1574" w:rsidRPr="009B778C">
        <w:rPr>
          <w:rFonts w:eastAsia="Times New Roman"/>
          <w:color w:val="000000" w:themeColor="text1"/>
        </w:rPr>
        <w:t xml:space="preserve">, alhora i pels mateixos fets, </w:t>
      </w:r>
      <w:r w:rsidR="002D2C4C" w:rsidRPr="00971B3B">
        <w:t>sengles</w:t>
      </w:r>
      <w:r w:rsidR="00BF1574" w:rsidRPr="009B778C">
        <w:rPr>
          <w:rFonts w:eastAsia="Times New Roman"/>
          <w:color w:val="000000" w:themeColor="text1"/>
        </w:rPr>
        <w:t xml:space="preserve"> </w:t>
      </w:r>
      <w:r w:rsidR="00250160">
        <w:rPr>
          <w:rFonts w:eastAsia="Times New Roman"/>
          <w:color w:val="000000" w:themeColor="text1"/>
        </w:rPr>
        <w:t>alertes</w:t>
      </w:r>
      <w:r w:rsidR="00250160" w:rsidRPr="009B778C">
        <w:rPr>
          <w:rFonts w:eastAsia="Times New Roman"/>
          <w:color w:val="000000" w:themeColor="text1"/>
        </w:rPr>
        <w:t xml:space="preserve"> </w:t>
      </w:r>
      <w:r w:rsidR="00BF1574" w:rsidRPr="009B778C">
        <w:rPr>
          <w:rFonts w:eastAsia="Times New Roman"/>
          <w:color w:val="000000" w:themeColor="text1"/>
        </w:rPr>
        <w:t xml:space="preserve">adreçades al canal intern i </w:t>
      </w:r>
      <w:r w:rsidR="002D2C4C" w:rsidRPr="009B778C">
        <w:rPr>
          <w:rFonts w:eastAsia="Times New Roman"/>
          <w:color w:val="000000" w:themeColor="text1"/>
        </w:rPr>
        <w:t xml:space="preserve">al </w:t>
      </w:r>
      <w:r w:rsidR="00BF1574" w:rsidRPr="009B778C">
        <w:rPr>
          <w:rFonts w:eastAsia="Times New Roman"/>
          <w:color w:val="000000" w:themeColor="text1"/>
        </w:rPr>
        <w:t>canal extern d</w:t>
      </w:r>
      <w:r w:rsidR="004C2A3F" w:rsidRPr="009B778C">
        <w:rPr>
          <w:rFonts w:eastAsia="Times New Roman"/>
          <w:color w:val="000000" w:themeColor="text1"/>
        </w:rPr>
        <w:t>’</w:t>
      </w:r>
      <w:r w:rsidR="00BF1574" w:rsidRPr="009B778C">
        <w:rPr>
          <w:rFonts w:eastAsia="Times New Roman"/>
          <w:color w:val="000000" w:themeColor="text1"/>
        </w:rPr>
        <w:t xml:space="preserve">alertes. </w:t>
      </w:r>
    </w:p>
    <w:p w14:paraId="736187C8" w14:textId="22FAD221" w:rsidR="00BF1574" w:rsidRPr="009B778C" w:rsidRDefault="00DD1DE7" w:rsidP="009B778C">
      <w:pPr>
        <w:spacing w:line="240" w:lineRule="atLeast"/>
        <w:ind w:left="360"/>
        <w:rPr>
          <w:rFonts w:eastAsia="Times New Roman"/>
          <w:color w:val="000000" w:themeColor="text1"/>
        </w:rPr>
      </w:pPr>
      <w:r w:rsidRPr="009B778C">
        <w:rPr>
          <w:rFonts w:eastAsia="Times New Roman"/>
          <w:i/>
          <w:iCs/>
          <w:color w:val="000000" w:themeColor="text1"/>
        </w:rPr>
        <w:t>b</w:t>
      </w:r>
      <w:r>
        <w:rPr>
          <w:rFonts w:eastAsia="Times New Roman"/>
          <w:color w:val="000000" w:themeColor="text1"/>
        </w:rPr>
        <w:t xml:space="preserve">) </w:t>
      </w:r>
      <w:r w:rsidR="00BF1574" w:rsidRPr="009B778C">
        <w:rPr>
          <w:rFonts w:asciiTheme="minorHAnsi" w:hAnsiTheme="minorHAnsi" w:cstheme="minorHAnsi"/>
          <w:color w:val="333333"/>
          <w:shd w:val="clear" w:color="auto" w:fill="FFFFFF"/>
        </w:rPr>
        <w:t>Presenta</w:t>
      </w:r>
      <w:r w:rsidR="00BF1574" w:rsidRPr="009B778C">
        <w:rPr>
          <w:rFonts w:eastAsia="Times New Roman"/>
          <w:color w:val="000000" w:themeColor="text1"/>
        </w:rPr>
        <w:t xml:space="preserve">, en primer terme, una </w:t>
      </w:r>
      <w:r w:rsidR="00250160">
        <w:rPr>
          <w:rFonts w:eastAsia="Times New Roman"/>
          <w:color w:val="000000" w:themeColor="text1"/>
        </w:rPr>
        <w:t>alerta</w:t>
      </w:r>
      <w:r w:rsidR="00250160" w:rsidRPr="009B778C">
        <w:rPr>
          <w:rFonts w:eastAsia="Times New Roman"/>
          <w:color w:val="000000" w:themeColor="text1"/>
        </w:rPr>
        <w:t xml:space="preserve"> </w:t>
      </w:r>
      <w:r w:rsidR="00BF1574" w:rsidRPr="009B778C">
        <w:rPr>
          <w:rFonts w:eastAsia="Times New Roman"/>
          <w:color w:val="000000" w:themeColor="text1"/>
        </w:rPr>
        <w:t>al canal intern d</w:t>
      </w:r>
      <w:r w:rsidR="004C2A3F" w:rsidRPr="009B778C">
        <w:rPr>
          <w:rFonts w:eastAsia="Times New Roman"/>
          <w:color w:val="000000" w:themeColor="text1"/>
        </w:rPr>
        <w:t>’</w:t>
      </w:r>
      <w:r w:rsidR="00BF1574" w:rsidRPr="009B778C">
        <w:rPr>
          <w:rFonts w:eastAsia="Times New Roman"/>
          <w:color w:val="000000" w:themeColor="text1"/>
        </w:rPr>
        <w:t>alertes i</w:t>
      </w:r>
      <w:r w:rsidR="002D2C4C" w:rsidRPr="009B778C">
        <w:rPr>
          <w:rFonts w:eastAsia="Times New Roman"/>
          <w:color w:val="000000" w:themeColor="text1"/>
        </w:rPr>
        <w:t>,</w:t>
      </w:r>
      <w:r w:rsidR="00BF1574" w:rsidRPr="009B778C">
        <w:rPr>
          <w:rFonts w:eastAsia="Times New Roman"/>
          <w:color w:val="000000" w:themeColor="text1"/>
        </w:rPr>
        <w:t xml:space="preserve"> abans de l</w:t>
      </w:r>
      <w:r w:rsidR="004C2A3F" w:rsidRPr="009B778C">
        <w:rPr>
          <w:rFonts w:eastAsia="Times New Roman"/>
          <w:color w:val="000000" w:themeColor="text1"/>
        </w:rPr>
        <w:t>’</w:t>
      </w:r>
      <w:r w:rsidR="00BF1574" w:rsidRPr="009B778C">
        <w:rPr>
          <w:rFonts w:eastAsia="Times New Roman"/>
          <w:color w:val="000000" w:themeColor="text1"/>
        </w:rPr>
        <w:t xml:space="preserve">expiració del termini </w:t>
      </w:r>
      <w:r w:rsidR="00F86342">
        <w:rPr>
          <w:rFonts w:eastAsia="Times New Roman"/>
          <w:color w:val="000000" w:themeColor="text1"/>
        </w:rPr>
        <w:t xml:space="preserve">que </w:t>
      </w:r>
      <w:r w:rsidR="00551EB7" w:rsidRPr="009B778C">
        <w:rPr>
          <w:rFonts w:eastAsia="Times New Roman"/>
          <w:color w:val="000000" w:themeColor="text1"/>
        </w:rPr>
        <w:t>l</w:t>
      </w:r>
      <w:r w:rsidR="004C2A3F" w:rsidRPr="009B778C">
        <w:rPr>
          <w:rFonts w:eastAsia="Times New Roman"/>
          <w:color w:val="000000" w:themeColor="text1"/>
        </w:rPr>
        <w:t>’</w:t>
      </w:r>
      <w:r w:rsidR="00551EB7" w:rsidRPr="009B778C">
        <w:rPr>
          <w:rFonts w:eastAsia="Times New Roman"/>
          <w:color w:val="000000" w:themeColor="text1"/>
        </w:rPr>
        <w:t>article 24</w:t>
      </w:r>
      <w:r w:rsidR="00BF1574" w:rsidRPr="009B778C">
        <w:rPr>
          <w:rFonts w:eastAsia="Times New Roman"/>
          <w:color w:val="000000" w:themeColor="text1"/>
        </w:rPr>
        <w:t xml:space="preserve"> </w:t>
      </w:r>
      <w:r w:rsidR="001508F7">
        <w:rPr>
          <w:rFonts w:eastAsia="Times New Roman"/>
          <w:color w:val="000000" w:themeColor="text1"/>
        </w:rPr>
        <w:t xml:space="preserve">disposa </w:t>
      </w:r>
      <w:r w:rsidR="00BF1574" w:rsidRPr="009B778C">
        <w:rPr>
          <w:rFonts w:eastAsia="Times New Roman"/>
          <w:color w:val="000000" w:themeColor="text1"/>
        </w:rPr>
        <w:t xml:space="preserve">per finalitzar les actuacions de comprovació, una segona </w:t>
      </w:r>
      <w:r w:rsidR="00250160">
        <w:rPr>
          <w:rFonts w:eastAsia="Times New Roman"/>
          <w:color w:val="000000" w:themeColor="text1"/>
        </w:rPr>
        <w:t>alerta</w:t>
      </w:r>
      <w:r w:rsidR="00BF1574" w:rsidRPr="009B778C">
        <w:rPr>
          <w:rFonts w:eastAsia="Times New Roman"/>
          <w:color w:val="000000" w:themeColor="text1"/>
        </w:rPr>
        <w:t>, pels mateixos fets, al canal extern d</w:t>
      </w:r>
      <w:r w:rsidR="004C2A3F" w:rsidRPr="009B778C">
        <w:rPr>
          <w:rFonts w:eastAsia="Times New Roman"/>
          <w:color w:val="000000" w:themeColor="text1"/>
        </w:rPr>
        <w:t>’</w:t>
      </w:r>
      <w:r w:rsidR="00BF1574" w:rsidRPr="009B778C">
        <w:rPr>
          <w:rFonts w:eastAsia="Times New Roman"/>
          <w:color w:val="000000" w:themeColor="text1"/>
        </w:rPr>
        <w:t>alertes</w:t>
      </w:r>
      <w:r w:rsidR="00481176" w:rsidRPr="009B778C">
        <w:rPr>
          <w:rFonts w:eastAsia="Times New Roman"/>
          <w:color w:val="000000" w:themeColor="text1"/>
        </w:rPr>
        <w:t>, i a la inversa.</w:t>
      </w:r>
    </w:p>
    <w:p w14:paraId="2848A9BE" w14:textId="129AFB8B" w:rsidR="00BF1574" w:rsidRPr="00382B15" w:rsidRDefault="00BF1574" w:rsidP="00573EDB">
      <w:pPr>
        <w:spacing w:line="240" w:lineRule="auto"/>
        <w:rPr>
          <w:rFonts w:eastAsia="Times New Roman"/>
          <w:color w:val="000000" w:themeColor="text1"/>
        </w:rPr>
      </w:pPr>
      <w:r w:rsidRPr="00382B15">
        <w:rPr>
          <w:rFonts w:eastAsia="Times New Roman"/>
          <w:color w:val="000000" w:themeColor="text1"/>
        </w:rPr>
        <w:t>Quan es tingui constància d</w:t>
      </w:r>
      <w:r w:rsidR="004C2A3F">
        <w:rPr>
          <w:rFonts w:eastAsia="Times New Roman"/>
          <w:color w:val="000000" w:themeColor="text1"/>
        </w:rPr>
        <w:t>’</w:t>
      </w:r>
      <w:r w:rsidRPr="00382B15">
        <w:rPr>
          <w:rFonts w:eastAsia="Times New Roman"/>
          <w:color w:val="000000" w:themeColor="text1"/>
        </w:rPr>
        <w:t xml:space="preserve">aquesta circumstància, </w:t>
      </w:r>
      <w:r w:rsidR="002D2C4C">
        <w:rPr>
          <w:rFonts w:eastAsia="Times New Roman"/>
          <w:color w:val="000000" w:themeColor="text1"/>
        </w:rPr>
        <w:t xml:space="preserve">el </w:t>
      </w:r>
      <w:r w:rsidR="0056587D">
        <w:rPr>
          <w:rFonts w:eastAsia="Times New Roman"/>
          <w:color w:val="000000" w:themeColor="text1"/>
        </w:rPr>
        <w:t>responsable</w:t>
      </w:r>
      <w:r w:rsidRPr="00382B15">
        <w:rPr>
          <w:rFonts w:eastAsia="Times New Roman"/>
          <w:color w:val="000000" w:themeColor="text1"/>
        </w:rPr>
        <w:t xml:space="preserve"> del sistema </w:t>
      </w:r>
      <w:r w:rsidR="0037582A">
        <w:rPr>
          <w:rFonts w:eastAsia="Times New Roman"/>
          <w:color w:val="000000" w:themeColor="text1"/>
        </w:rPr>
        <w:t>ofereix</w:t>
      </w:r>
      <w:r w:rsidR="0037582A" w:rsidRPr="00382B15">
        <w:rPr>
          <w:rFonts w:eastAsia="Times New Roman"/>
          <w:color w:val="000000" w:themeColor="text1"/>
        </w:rPr>
        <w:t xml:space="preserve"> </w:t>
      </w:r>
      <w:r w:rsidRPr="00382B15">
        <w:rPr>
          <w:rFonts w:eastAsia="Times New Roman"/>
          <w:color w:val="000000" w:themeColor="text1"/>
        </w:rPr>
        <w:t xml:space="preserve">a la persona alertadora la possibilitat de renunciar a la continuïtat de la comprovació dels fets en el canal intern </w:t>
      </w:r>
      <w:r w:rsidR="000E0AD9">
        <w:rPr>
          <w:rFonts w:eastAsia="Times New Roman"/>
          <w:color w:val="000000" w:themeColor="text1"/>
        </w:rPr>
        <w:t>i deixar</w:t>
      </w:r>
      <w:r w:rsidRPr="00382B15">
        <w:rPr>
          <w:rFonts w:eastAsia="Times New Roman"/>
          <w:color w:val="000000" w:themeColor="text1"/>
        </w:rPr>
        <w:t xml:space="preserve">-ne constància al </w:t>
      </w:r>
      <w:r w:rsidR="002D2C4C">
        <w:rPr>
          <w:rFonts w:eastAsia="Times New Roman"/>
          <w:color w:val="000000" w:themeColor="text1"/>
        </w:rPr>
        <w:t xml:space="preserve">Registre del </w:t>
      </w:r>
      <w:r w:rsidR="000E0AD9">
        <w:rPr>
          <w:rFonts w:eastAsia="Times New Roman"/>
          <w:color w:val="000000" w:themeColor="text1"/>
        </w:rPr>
        <w:t>s</w:t>
      </w:r>
      <w:r w:rsidRPr="00382B15">
        <w:rPr>
          <w:rFonts w:eastAsia="Times New Roman"/>
          <w:color w:val="000000" w:themeColor="text1"/>
        </w:rPr>
        <w:t>istema intern d</w:t>
      </w:r>
      <w:r w:rsidR="004C2A3F">
        <w:rPr>
          <w:rFonts w:eastAsia="Times New Roman"/>
          <w:color w:val="000000" w:themeColor="text1"/>
        </w:rPr>
        <w:t>’</w:t>
      </w:r>
      <w:r w:rsidRPr="00382B15">
        <w:rPr>
          <w:rFonts w:eastAsia="Times New Roman"/>
          <w:color w:val="000000" w:themeColor="text1"/>
        </w:rPr>
        <w:t xml:space="preserve">alertes. </w:t>
      </w:r>
    </w:p>
    <w:p w14:paraId="6D978156" w14:textId="0B5BFD41" w:rsidR="002744C1" w:rsidRDefault="00481176" w:rsidP="00573EDB">
      <w:pPr>
        <w:spacing w:line="240" w:lineRule="auto"/>
      </w:pPr>
      <w:r w:rsidRPr="1D761E92">
        <w:t xml:space="preserve">El </w:t>
      </w:r>
      <w:r w:rsidR="0056587D">
        <w:t>responsable</w:t>
      </w:r>
      <w:r w:rsidRPr="1D761E92">
        <w:t xml:space="preserve"> del sistema ha de continuar la tramitació de </w:t>
      </w:r>
      <w:r w:rsidR="00250160">
        <w:t>l’alerta</w:t>
      </w:r>
      <w:r w:rsidRPr="1D761E92">
        <w:t xml:space="preserve"> quan la persona alertadora no renunciï expressament a la continuïtat de la tramitació de l</w:t>
      </w:r>
      <w:r w:rsidR="004C2A3F">
        <w:t>’</w:t>
      </w:r>
      <w:r w:rsidRPr="1D761E92">
        <w:t>alerta.</w:t>
      </w:r>
    </w:p>
    <w:p w14:paraId="5F7EC70E" w14:textId="77777777" w:rsidR="001C7F41" w:rsidRPr="00382B15" w:rsidRDefault="001C7F41" w:rsidP="00573EDB">
      <w:pPr>
        <w:spacing w:line="240" w:lineRule="auto"/>
        <w:rPr>
          <w:rFonts w:eastAsia="Times New Roman"/>
        </w:rPr>
      </w:pPr>
    </w:p>
    <w:p w14:paraId="23913D5A" w14:textId="0AFBF5A5" w:rsidR="00BF1574" w:rsidRPr="00382B15" w:rsidRDefault="00BF1574" w:rsidP="00573EDB">
      <w:pPr>
        <w:pStyle w:val="Ttol4"/>
        <w:spacing w:before="0" w:after="100" w:line="240" w:lineRule="auto"/>
      </w:pPr>
      <w:bookmarkStart w:id="29" w:name="_Toc214883352"/>
      <w:r w:rsidRPr="00382B15">
        <w:rPr>
          <w:rFonts w:ascii="Calibri" w:hAnsi="Calibri"/>
        </w:rPr>
        <w:t>Article 21. Deure de col·laboració en les tasques de comprovació dels fets</w:t>
      </w:r>
      <w:bookmarkEnd w:id="29"/>
    </w:p>
    <w:p w14:paraId="04ED6EF0" w14:textId="751A9DEB" w:rsidR="00BF1574" w:rsidRPr="00382B15" w:rsidRDefault="00BF1574" w:rsidP="00573EDB">
      <w:pPr>
        <w:spacing w:line="240" w:lineRule="auto"/>
      </w:pPr>
      <w:r w:rsidRPr="00382B15">
        <w:t>Els càrrecs electes, empleats públics i la resta de persones que formen part de l</w:t>
      </w:r>
      <w:r w:rsidR="004C2A3F">
        <w:t>’</w:t>
      </w:r>
      <w:r w:rsidRPr="00382B15">
        <w:t>àmbit subjectiu d</w:t>
      </w:r>
      <w:r w:rsidR="004C2A3F">
        <w:t>’</w:t>
      </w:r>
      <w:r w:rsidRPr="00382B15">
        <w:t>aplicació d</w:t>
      </w:r>
      <w:r w:rsidR="004C2A3F">
        <w:t>’</w:t>
      </w:r>
      <w:r w:rsidRPr="00382B15">
        <w:t xml:space="preserve">aquesta norma tenen el deure de </w:t>
      </w:r>
      <w:r w:rsidR="000E0AD9">
        <w:t>col·laborar</w:t>
      </w:r>
      <w:r w:rsidRPr="00382B15">
        <w:t xml:space="preserve"> en les tasques de comprovació que du a terme </w:t>
      </w:r>
      <w:r w:rsidR="002D2C4C">
        <w:t xml:space="preserve">el </w:t>
      </w:r>
      <w:r w:rsidR="0056587D">
        <w:t>responsable</w:t>
      </w:r>
      <w:r w:rsidRPr="00382B15">
        <w:t xml:space="preserve"> del sistema, i facilitar </w:t>
      </w:r>
      <w:r w:rsidR="004E055B">
        <w:t xml:space="preserve">la </w:t>
      </w:r>
      <w:r w:rsidR="004E055B" w:rsidRPr="00382B15">
        <w:t xml:space="preserve">documentació </w:t>
      </w:r>
      <w:r w:rsidR="004E055B">
        <w:t xml:space="preserve">i </w:t>
      </w:r>
      <w:r w:rsidRPr="00382B15">
        <w:t>l</w:t>
      </w:r>
      <w:r w:rsidR="004C2A3F">
        <w:t>’</w:t>
      </w:r>
      <w:r w:rsidRPr="00382B15">
        <w:t>accés a totes les dades</w:t>
      </w:r>
      <w:r w:rsidR="00503748">
        <w:t xml:space="preserve"> i</w:t>
      </w:r>
      <w:r w:rsidRPr="00382B15">
        <w:t xml:space="preserve"> informació que els sol·liciti. </w:t>
      </w:r>
    </w:p>
    <w:p w14:paraId="71B3F447" w14:textId="02AFF19C" w:rsidR="00BF1574" w:rsidRDefault="00BF1574" w:rsidP="00573EDB">
      <w:pPr>
        <w:spacing w:line="240" w:lineRule="auto"/>
      </w:pPr>
      <w:r w:rsidRPr="00382B15">
        <w:t>L</w:t>
      </w:r>
      <w:r w:rsidR="004C2A3F">
        <w:t>’</w:t>
      </w:r>
      <w:r w:rsidRPr="00382B15">
        <w:t>incompliment del deure de col·laboració en les tasques de comprovació dels fets constitueix una infracció en els termes de l</w:t>
      </w:r>
      <w:r w:rsidR="004C2A3F">
        <w:t>’</w:t>
      </w:r>
      <w:r w:rsidRPr="00382B15">
        <w:t>article 63.3</w:t>
      </w:r>
      <w:r w:rsidR="004A369F">
        <w:t>.</w:t>
      </w:r>
      <w:r w:rsidRPr="009B778C">
        <w:rPr>
          <w:i/>
          <w:iCs/>
        </w:rPr>
        <w:t>b</w:t>
      </w:r>
      <w:r w:rsidRPr="00382B15">
        <w:t xml:space="preserve"> de l</w:t>
      </w:r>
      <w:r w:rsidR="00481176">
        <w:t>a Llei 2/2023.</w:t>
      </w:r>
    </w:p>
    <w:p w14:paraId="2E8D2FDA" w14:textId="77777777" w:rsidR="002744C1" w:rsidRPr="00382B15" w:rsidRDefault="002744C1" w:rsidP="00573EDB">
      <w:pPr>
        <w:spacing w:line="240" w:lineRule="auto"/>
        <w:rPr>
          <w:b/>
          <w:bCs/>
          <w:i/>
          <w:iCs/>
        </w:rPr>
      </w:pPr>
    </w:p>
    <w:p w14:paraId="21084338" w14:textId="1D5C4C9A" w:rsidR="00BF1574" w:rsidRPr="00382B15" w:rsidRDefault="00BF1574" w:rsidP="00573EDB">
      <w:pPr>
        <w:pStyle w:val="Ttol4"/>
        <w:spacing w:before="0" w:after="100" w:line="240" w:lineRule="auto"/>
      </w:pPr>
      <w:bookmarkStart w:id="30" w:name="_Toc214883353"/>
      <w:r w:rsidRPr="00382B15">
        <w:rPr>
          <w:rFonts w:ascii="Calibri" w:hAnsi="Calibri"/>
        </w:rPr>
        <w:t>Article 22. Drets de la persona afectada</w:t>
      </w:r>
      <w:bookmarkEnd w:id="30"/>
      <w:r w:rsidRPr="00382B15">
        <w:rPr>
          <w:rFonts w:ascii="Calibri" w:hAnsi="Calibri"/>
        </w:rPr>
        <w:t xml:space="preserve"> </w:t>
      </w:r>
    </w:p>
    <w:p w14:paraId="1A5B52A5" w14:textId="3F9694F5" w:rsidR="00BF1574" w:rsidRPr="00382B15" w:rsidRDefault="00BF1574" w:rsidP="00573EDB">
      <w:pPr>
        <w:spacing w:line="240" w:lineRule="auto"/>
      </w:pPr>
      <w:r w:rsidRPr="00382B15">
        <w:t xml:space="preserve">La persona afectada pels fets alertats té dret a ser informada de les accions i omissions que se li atribueixin i a ser escoltada en qualsevol moment. Aquest trasllat de la informació es fa en el </w:t>
      </w:r>
      <w:r w:rsidR="008732D0">
        <w:t>termini</w:t>
      </w:r>
      <w:r w:rsidR="008732D0" w:rsidRPr="00382B15">
        <w:t xml:space="preserve"> </w:t>
      </w:r>
      <w:r w:rsidRPr="00382B15">
        <w:t xml:space="preserve">i </w:t>
      </w:r>
      <w:r w:rsidR="008732D0">
        <w:t xml:space="preserve">la </w:t>
      </w:r>
      <w:r w:rsidRPr="00382B15">
        <w:t>forma que es consideri</w:t>
      </w:r>
      <w:r w:rsidR="00297C03">
        <w:t>n</w:t>
      </w:r>
      <w:r w:rsidRPr="00382B15">
        <w:t xml:space="preserve"> adequat</w:t>
      </w:r>
      <w:r w:rsidR="00297C03">
        <w:t>s</w:t>
      </w:r>
      <w:r w:rsidRPr="00382B15">
        <w:t xml:space="preserve"> per garantir el bon fi de la investigació. També se l</w:t>
      </w:r>
      <w:r w:rsidR="004C2A3F">
        <w:t>’</w:t>
      </w:r>
      <w:r w:rsidRPr="00382B15">
        <w:t xml:space="preserve">informa del tractament de les seves dades personals. </w:t>
      </w:r>
    </w:p>
    <w:p w14:paraId="50B0BA96" w14:textId="367F75A5" w:rsidR="00BF1574" w:rsidRDefault="00BF1574" w:rsidP="00573EDB">
      <w:pPr>
        <w:spacing w:line="240" w:lineRule="auto"/>
      </w:pPr>
      <w:r w:rsidRPr="00382B15">
        <w:t xml:space="preserve">La persona afectada pot presentar al·legacions per escrit i entrevistar-se </w:t>
      </w:r>
      <w:r w:rsidR="006A3302">
        <w:t xml:space="preserve">amb el </w:t>
      </w:r>
      <w:r w:rsidR="0056587D">
        <w:t>responsable</w:t>
      </w:r>
      <w:r w:rsidRPr="00382B15">
        <w:t xml:space="preserve"> del sistema, acompanyada d</w:t>
      </w:r>
      <w:r w:rsidR="004C2A3F">
        <w:t>’</w:t>
      </w:r>
      <w:r w:rsidRPr="00382B15">
        <w:t>un advocat o advocada o d</w:t>
      </w:r>
      <w:r w:rsidR="004C2A3F">
        <w:t>’</w:t>
      </w:r>
      <w:r w:rsidRPr="00382B15">
        <w:t>un representant sindical, si ho considera oportú. Sempre amb un respecte absolut a la presumpció d</w:t>
      </w:r>
      <w:r w:rsidR="004C2A3F">
        <w:t>’</w:t>
      </w:r>
      <w:r w:rsidRPr="00382B15">
        <w:t>innocència, la persona afectada pot exposar la seva versió dels fets i aportar els mitjans de prova que consideri pertinents. En cas d</w:t>
      </w:r>
      <w:r w:rsidR="004C2A3F">
        <w:t>’</w:t>
      </w:r>
      <w:r w:rsidRPr="00382B15">
        <w:t>una entrevista, la informació es documenta en l</w:t>
      </w:r>
      <w:r w:rsidR="004C2A3F">
        <w:t>’</w:t>
      </w:r>
      <w:r w:rsidRPr="00382B15">
        <w:t>acta corresponent, que la persona afectada signa com a mostra de conformitat amb el contingut.</w:t>
      </w:r>
    </w:p>
    <w:p w14:paraId="6E88D7BE" w14:textId="77777777" w:rsidR="000E0AD9" w:rsidRDefault="000E0AD9" w:rsidP="00573EDB">
      <w:pPr>
        <w:spacing w:line="240" w:lineRule="auto"/>
      </w:pPr>
    </w:p>
    <w:p w14:paraId="2E997881" w14:textId="02F44A89" w:rsidR="00125505" w:rsidRPr="00590CDF" w:rsidRDefault="00125505" w:rsidP="0063740C">
      <w:pPr>
        <w:pStyle w:val="Ttol4"/>
        <w:spacing w:before="0" w:after="100" w:line="240" w:lineRule="auto"/>
        <w:rPr>
          <w:rFonts w:ascii="Calibri" w:hAnsi="Calibri"/>
        </w:rPr>
      </w:pPr>
      <w:bookmarkStart w:id="31" w:name="_Toc214883354"/>
      <w:r w:rsidRPr="00590CDF">
        <w:rPr>
          <w:rFonts w:ascii="Calibri" w:hAnsi="Calibri"/>
        </w:rPr>
        <w:t>Article 23. Finalització de les actuacions</w:t>
      </w:r>
      <w:bookmarkEnd w:id="31"/>
    </w:p>
    <w:p w14:paraId="50B0C56E" w14:textId="06D3DF70" w:rsidR="00125505" w:rsidRPr="0063740C" w:rsidRDefault="00125505" w:rsidP="0063740C">
      <w:pPr>
        <w:spacing w:line="240" w:lineRule="auto"/>
      </w:pPr>
      <w:r w:rsidRPr="0063740C">
        <w:t xml:space="preserve">1. Un cop fetes </w:t>
      </w:r>
      <w:r w:rsidR="006A3302">
        <w:t xml:space="preserve">les tasques de comprovació, el </w:t>
      </w:r>
      <w:r w:rsidR="0056587D">
        <w:t>responsable</w:t>
      </w:r>
      <w:r w:rsidRPr="0063740C">
        <w:t xml:space="preserve"> del sistema emet un informe que conclou les actuacions. </w:t>
      </w:r>
      <w:r w:rsidR="008316DD">
        <w:t>A</w:t>
      </w:r>
      <w:r w:rsidRPr="0063740C">
        <w:t>quest informe:</w:t>
      </w:r>
    </w:p>
    <w:p w14:paraId="2892DB43" w14:textId="7C96124A" w:rsidR="00125505" w:rsidRPr="0063740C" w:rsidRDefault="00125505" w:rsidP="009B778C">
      <w:pPr>
        <w:spacing w:line="240" w:lineRule="atLeast"/>
        <w:ind w:left="360"/>
        <w:rPr>
          <w:strike/>
        </w:rPr>
      </w:pPr>
      <w:r w:rsidRPr="009B778C">
        <w:rPr>
          <w:i/>
          <w:iCs/>
        </w:rPr>
        <w:t>a</w:t>
      </w:r>
      <w:r>
        <w:t xml:space="preserve">) 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Fa</w:t>
      </w:r>
      <w:r>
        <w:t xml:space="preserve"> una exposició dels fets i motiva si estan inclosos en l</w:t>
      </w:r>
      <w:r w:rsidR="004C2A3F">
        <w:t>’</w:t>
      </w:r>
      <w:r>
        <w:t xml:space="preserve">àmbit material en els termes que estableixen la Llei 2/2023, aquesta instrucció </w:t>
      </w:r>
      <w:r w:rsidR="00045F62">
        <w:t>o la normativa catalana vigent.</w:t>
      </w:r>
    </w:p>
    <w:p w14:paraId="24F26C10" w14:textId="2448AA61" w:rsidR="00125505" w:rsidRPr="0063740C" w:rsidRDefault="00125505" w:rsidP="009B778C">
      <w:pPr>
        <w:spacing w:line="240" w:lineRule="atLeast"/>
        <w:ind w:left="360"/>
      </w:pPr>
      <w:r w:rsidRPr="009B778C">
        <w:rPr>
          <w:i/>
          <w:iCs/>
        </w:rPr>
        <w:t>b</w:t>
      </w:r>
      <w:r w:rsidRPr="0063740C">
        <w:t xml:space="preserve">) 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Deixa</w:t>
      </w:r>
      <w:r w:rsidRPr="0063740C">
        <w:t xml:space="preserve"> constància de les actuacions dutes a terme i de les conclusions assolides.</w:t>
      </w:r>
    </w:p>
    <w:p w14:paraId="032869AC" w14:textId="12BD0AB5" w:rsidR="00125505" w:rsidRPr="0063740C" w:rsidRDefault="00125505" w:rsidP="009B778C">
      <w:pPr>
        <w:spacing w:line="240" w:lineRule="atLeast"/>
        <w:ind w:left="360"/>
      </w:pPr>
      <w:r w:rsidRPr="009B778C">
        <w:rPr>
          <w:i/>
          <w:iCs/>
        </w:rPr>
        <w:t>c</w:t>
      </w:r>
      <w:r w:rsidRPr="0063740C">
        <w:t xml:space="preserve">) 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Proposa</w:t>
      </w:r>
      <w:r w:rsidRPr="0063740C">
        <w:t xml:space="preserve"> a les autoritats competents les actuacions que consideri adients. </w:t>
      </w:r>
    </w:p>
    <w:p w14:paraId="406AA661" w14:textId="33591037" w:rsidR="00125505" w:rsidRPr="0063740C" w:rsidRDefault="00125505" w:rsidP="0063740C">
      <w:pPr>
        <w:spacing w:line="240" w:lineRule="auto"/>
      </w:pPr>
      <w:r>
        <w:t>2. Si l</w:t>
      </w:r>
      <w:r w:rsidR="004C2A3F">
        <w:t>’</w:t>
      </w:r>
      <w:r>
        <w:t>informe de finalització conclou que la comunicació s</w:t>
      </w:r>
      <w:r w:rsidR="004C2A3F">
        <w:t>’</w:t>
      </w:r>
      <w:r>
        <w:t>ha fet amb ple coneixement de la falsedat de la informació aportada o mitjançant l</w:t>
      </w:r>
      <w:r w:rsidR="004C2A3F">
        <w:t>’</w:t>
      </w:r>
      <w:r>
        <w:t>obtenció il·l</w:t>
      </w:r>
      <w:r w:rsidR="006A3302">
        <w:t>ícita d</w:t>
      </w:r>
      <w:r w:rsidR="004C2A3F">
        <w:t>’</w:t>
      </w:r>
      <w:r w:rsidR="006A3302">
        <w:t xml:space="preserve">aquesta informació, el </w:t>
      </w:r>
      <w:r w:rsidR="0056587D">
        <w:t>responsable</w:t>
      </w:r>
      <w:r>
        <w:t xml:space="preserve"> del sistema proposa l</w:t>
      </w:r>
      <w:r w:rsidR="004C2A3F">
        <w:t>’</w:t>
      </w:r>
      <w:r>
        <w:t>adopció de les mesures necessàries per exigir les responsabilitats corresponents. L</w:t>
      </w:r>
      <w:r w:rsidR="004C2A3F">
        <w:t>’</w:t>
      </w:r>
      <w:r>
        <w:t>apreciació de l</w:t>
      </w:r>
      <w:r w:rsidR="004C2A3F">
        <w:t>’</w:t>
      </w:r>
      <w:r>
        <w:t>existència d</w:t>
      </w:r>
      <w:r w:rsidR="004C2A3F">
        <w:t>’</w:t>
      </w:r>
      <w:r>
        <w:t xml:space="preserve">un il·lícit penal </w:t>
      </w:r>
      <w:r w:rsidR="008316DD">
        <w:t>l</w:t>
      </w:r>
      <w:r w:rsidR="004C2A3F">
        <w:t>’</w:t>
      </w:r>
      <w:r w:rsidR="006A3302">
        <w:t xml:space="preserve">ha de comunicar el </w:t>
      </w:r>
      <w:r w:rsidR="0056587D">
        <w:t>responsable</w:t>
      </w:r>
      <w:r>
        <w:t xml:space="preserve"> del sistema al Ministeri Fiscal. També n</w:t>
      </w:r>
      <w:r w:rsidR="004C2A3F">
        <w:t>’</w:t>
      </w:r>
      <w:r>
        <w:t>ha d</w:t>
      </w:r>
      <w:r w:rsidR="004C2A3F">
        <w:t>’</w:t>
      </w:r>
      <w:r>
        <w:t>informar</w:t>
      </w:r>
      <w:r w:rsidR="00283E74">
        <w:t>,</w:t>
      </w:r>
      <w:r>
        <w:t xml:space="preserve"> si escau</w:t>
      </w:r>
      <w:r w:rsidR="00283E74">
        <w:t>,</w:t>
      </w:r>
      <w:r>
        <w:t xml:space="preserve"> </w:t>
      </w:r>
      <w:r w:rsidR="00250160">
        <w:t xml:space="preserve">l’Oficina Antifrau de Catalunya en tant que </w:t>
      </w:r>
      <w:r>
        <w:t xml:space="preserve">Autoritat </w:t>
      </w:r>
      <w:r w:rsidR="00250160">
        <w:t>i</w:t>
      </w:r>
      <w:r>
        <w:t xml:space="preserve">ndependent de </w:t>
      </w:r>
      <w:r w:rsidR="00250160">
        <w:t>p</w:t>
      </w:r>
      <w:r>
        <w:t xml:space="preserve">rotecció de </w:t>
      </w:r>
      <w:r w:rsidR="00250160">
        <w:t>a</w:t>
      </w:r>
      <w:r w:rsidR="00C459C1">
        <w:t xml:space="preserve"> l</w:t>
      </w:r>
      <w:r w:rsidR="004C2A3F">
        <w:t>’</w:t>
      </w:r>
      <w:r w:rsidR="00250160">
        <w:t>i</w:t>
      </w:r>
      <w:r w:rsidRPr="00045F62">
        <w:t xml:space="preserve">nformant </w:t>
      </w:r>
      <w:r w:rsidR="7875E179" w:rsidRPr="00045F62">
        <w:t>a Catalunya</w:t>
      </w:r>
      <w:r w:rsidR="00250160">
        <w:t>.</w:t>
      </w:r>
    </w:p>
    <w:p w14:paraId="567DA83D" w14:textId="515F9E2B" w:rsidR="00125505" w:rsidRPr="0063740C" w:rsidRDefault="00125505" w:rsidP="0063740C">
      <w:pPr>
        <w:spacing w:line="240" w:lineRule="auto"/>
      </w:pPr>
      <w:r w:rsidRPr="0063740C">
        <w:t>3. De l</w:t>
      </w:r>
      <w:r w:rsidR="004C2A3F">
        <w:t>’</w:t>
      </w:r>
      <w:r w:rsidRPr="0063740C">
        <w:t>informe se</w:t>
      </w:r>
      <w:r w:rsidR="004C2A3F">
        <w:t>’</w:t>
      </w:r>
      <w:r w:rsidRPr="0063740C">
        <w:t>n deixa constància al</w:t>
      </w:r>
      <w:r w:rsidR="006A3302">
        <w:t xml:space="preserve"> Registre del </w:t>
      </w:r>
      <w:r w:rsidR="0037582A">
        <w:t>s</w:t>
      </w:r>
      <w:r w:rsidR="006A3302">
        <w:t>istema intern d</w:t>
      </w:r>
      <w:r w:rsidR="004C2A3F">
        <w:t>’</w:t>
      </w:r>
      <w:r w:rsidR="006A3302">
        <w:t>a</w:t>
      </w:r>
      <w:r w:rsidRPr="0063740C">
        <w:t>lertes.</w:t>
      </w:r>
    </w:p>
    <w:p w14:paraId="2DAC0434" w14:textId="5966EA92" w:rsidR="00125505" w:rsidRPr="00045F62" w:rsidRDefault="006A3302" w:rsidP="0063740C">
      <w:pPr>
        <w:spacing w:line="240" w:lineRule="auto"/>
      </w:pPr>
      <w:r>
        <w:t xml:space="preserve">4. El </w:t>
      </w:r>
      <w:r w:rsidR="0056587D">
        <w:t>responsable</w:t>
      </w:r>
      <w:r w:rsidR="00125505" w:rsidRPr="0063740C">
        <w:t xml:space="preserve"> del sistema trasllada a l</w:t>
      </w:r>
      <w:r w:rsidR="004C2A3F">
        <w:t>’</w:t>
      </w:r>
      <w:r w:rsidR="00125505" w:rsidRPr="0063740C">
        <w:t>òrgan competent per raó de la matèria les conclusions a què ha arribat</w:t>
      </w:r>
      <w:r w:rsidR="00B73160">
        <w:t>,</w:t>
      </w:r>
      <w:r w:rsidR="00125505" w:rsidRPr="0063740C">
        <w:t xml:space="preserve"> la proposta d</w:t>
      </w:r>
      <w:r w:rsidR="004C2A3F">
        <w:t>’</w:t>
      </w:r>
      <w:r w:rsidR="00125505" w:rsidRPr="0063740C">
        <w:t>actuacions i els elements probatoris de què disposi. En tot moment ha</w:t>
      </w:r>
      <w:r w:rsidR="0056587D">
        <w:t xml:space="preserve"> </w:t>
      </w:r>
      <w:r w:rsidR="00125505" w:rsidRPr="00045F62">
        <w:t>de preservar la confidencialitat de les dades referides a la persona alertadora.</w:t>
      </w:r>
    </w:p>
    <w:p w14:paraId="1619D7AF" w14:textId="1D425ADB" w:rsidR="3E715165" w:rsidRDefault="3E715165" w:rsidP="2DEAC7D5">
      <w:r w:rsidRPr="00045F62">
        <w:rPr>
          <w:rFonts w:eastAsia="Calibri" w:cs="Calibri"/>
          <w:lang w:val="ca"/>
        </w:rPr>
        <w:t>En el cas que s</w:t>
      </w:r>
      <w:r w:rsidR="004C2A3F">
        <w:rPr>
          <w:rFonts w:eastAsia="Calibri" w:cs="Calibri"/>
          <w:lang w:val="ca"/>
        </w:rPr>
        <w:t>’</w:t>
      </w:r>
      <w:r w:rsidRPr="00045F62">
        <w:rPr>
          <w:rFonts w:eastAsia="Calibri" w:cs="Calibri"/>
          <w:lang w:val="ca"/>
        </w:rPr>
        <w:t>apreciï l</w:t>
      </w:r>
      <w:r w:rsidR="004C2A3F">
        <w:rPr>
          <w:rFonts w:eastAsia="Calibri" w:cs="Calibri"/>
          <w:lang w:val="ca"/>
        </w:rPr>
        <w:t>’</w:t>
      </w:r>
      <w:r w:rsidRPr="00045F62">
        <w:rPr>
          <w:rFonts w:eastAsia="Calibri" w:cs="Calibri"/>
          <w:lang w:val="ca"/>
        </w:rPr>
        <w:t>existència d</w:t>
      </w:r>
      <w:r w:rsidR="004C2A3F">
        <w:rPr>
          <w:rFonts w:eastAsia="Calibri" w:cs="Calibri"/>
          <w:lang w:val="ca"/>
        </w:rPr>
        <w:t>’</w:t>
      </w:r>
      <w:r w:rsidRPr="00045F62">
        <w:rPr>
          <w:rFonts w:eastAsia="Calibri" w:cs="Calibri"/>
          <w:lang w:val="ca"/>
        </w:rPr>
        <w:t xml:space="preserve">un </w:t>
      </w:r>
      <w:r w:rsidR="00E7371F">
        <w:rPr>
          <w:rFonts w:eastAsia="Calibri" w:cs="Calibri"/>
          <w:lang w:val="ca"/>
        </w:rPr>
        <w:t>delicte</w:t>
      </w:r>
      <w:r w:rsidRPr="00045F62">
        <w:rPr>
          <w:rFonts w:eastAsia="Calibri" w:cs="Calibri"/>
          <w:lang w:val="ca"/>
        </w:rPr>
        <w:t>, el</w:t>
      </w:r>
      <w:r w:rsidR="00045F62" w:rsidRPr="00045F62">
        <w:rPr>
          <w:rFonts w:eastAsia="Calibri" w:cs="Calibri"/>
          <w:lang w:val="ca"/>
        </w:rPr>
        <w:t xml:space="preserve"> </w:t>
      </w:r>
      <w:r w:rsidR="0056587D">
        <w:rPr>
          <w:rFonts w:eastAsia="Calibri" w:cs="Calibri"/>
          <w:lang w:val="ca"/>
        </w:rPr>
        <w:t>responsable</w:t>
      </w:r>
      <w:r w:rsidR="00E7371F">
        <w:rPr>
          <w:rFonts w:eastAsia="Calibri" w:cs="Calibri"/>
          <w:lang w:val="ca"/>
        </w:rPr>
        <w:t xml:space="preserve"> del sistema</w:t>
      </w:r>
      <w:r w:rsidR="00045F62" w:rsidRPr="00045F62">
        <w:rPr>
          <w:rFonts w:eastAsia="Calibri" w:cs="Calibri"/>
          <w:lang w:val="ca"/>
        </w:rPr>
        <w:t xml:space="preserve"> finalitza </w:t>
      </w:r>
      <w:r w:rsidRPr="00045F62">
        <w:rPr>
          <w:rFonts w:eastAsia="Calibri" w:cs="Calibri"/>
          <w:lang w:val="ca"/>
        </w:rPr>
        <w:t>le</w:t>
      </w:r>
      <w:r w:rsidR="00E7371F">
        <w:rPr>
          <w:rFonts w:eastAsia="Calibri" w:cs="Calibri"/>
          <w:lang w:val="ca"/>
        </w:rPr>
        <w:t>s seves actuacions i remet</w:t>
      </w:r>
      <w:r w:rsidR="0056587D">
        <w:rPr>
          <w:rFonts w:eastAsia="Calibri" w:cs="Calibri"/>
          <w:lang w:val="ca"/>
        </w:rPr>
        <w:t xml:space="preserve"> </w:t>
      </w:r>
      <w:r w:rsidRPr="00045F62">
        <w:rPr>
          <w:rFonts w:eastAsia="Calibri" w:cs="Calibri"/>
          <w:lang w:val="ca"/>
        </w:rPr>
        <w:t>immediatament la informació de què disposi al Ministeri Fiscal o</w:t>
      </w:r>
      <w:r w:rsidR="00BA6C4A">
        <w:rPr>
          <w:rFonts w:eastAsia="Calibri" w:cs="Calibri"/>
          <w:lang w:val="ca"/>
        </w:rPr>
        <w:t>,</w:t>
      </w:r>
      <w:r w:rsidRPr="00045F62">
        <w:rPr>
          <w:rFonts w:eastAsia="Calibri" w:cs="Calibri"/>
          <w:lang w:val="ca"/>
        </w:rPr>
        <w:t xml:space="preserve"> si escau, a la Fiscalia Europea.</w:t>
      </w:r>
    </w:p>
    <w:p w14:paraId="55B9557F" w14:textId="27C964B9" w:rsidR="00125505" w:rsidRPr="0063740C" w:rsidRDefault="00125505" w:rsidP="0063740C">
      <w:pPr>
        <w:spacing w:line="240" w:lineRule="auto"/>
      </w:pPr>
      <w:r w:rsidRPr="0063740C">
        <w:t>5. L</w:t>
      </w:r>
      <w:r w:rsidR="004C2A3F">
        <w:t>’</w:t>
      </w:r>
      <w:r w:rsidRPr="0063740C">
        <w:t>òrgan competent ha d</w:t>
      </w:r>
      <w:r w:rsidR="00053A10">
        <w:t xml:space="preserve">’informar </w:t>
      </w:r>
      <w:r w:rsidR="005941D7">
        <w:t>el responsable</w:t>
      </w:r>
      <w:r w:rsidR="005941D7" w:rsidRPr="0063740C">
        <w:t xml:space="preserve"> del sistema</w:t>
      </w:r>
      <w:r w:rsidR="005941D7" w:rsidRPr="00053A10">
        <w:t xml:space="preserve"> </w:t>
      </w:r>
      <w:r w:rsidR="00551EB7" w:rsidRPr="00053A10">
        <w:t>de</w:t>
      </w:r>
      <w:r w:rsidR="00551EB7">
        <w:t xml:space="preserve"> les mesures adoptades</w:t>
      </w:r>
      <w:r w:rsidRPr="0063740C">
        <w:t xml:space="preserve">, </w:t>
      </w:r>
      <w:r w:rsidR="005941D7">
        <w:t>com ara</w:t>
      </w:r>
      <w:r w:rsidRPr="0063740C">
        <w:t>:</w:t>
      </w:r>
    </w:p>
    <w:p w14:paraId="4211D4BC" w14:textId="7429D1D7" w:rsidR="00125505" w:rsidRPr="0063740C" w:rsidRDefault="00125505" w:rsidP="009B778C">
      <w:pPr>
        <w:spacing w:line="240" w:lineRule="atLeast"/>
        <w:ind w:left="360"/>
      </w:pPr>
      <w:r w:rsidRPr="009B778C">
        <w:rPr>
          <w:i/>
          <w:iCs/>
        </w:rPr>
        <w:t>a</w:t>
      </w:r>
      <w:r w:rsidRPr="0063740C">
        <w:t>)</w:t>
      </w:r>
      <w:r w:rsidR="004A369F">
        <w:t xml:space="preserve"> 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Millores</w:t>
      </w:r>
      <w:r w:rsidRPr="0063740C">
        <w:t xml:space="preserve"> organitzatives.</w:t>
      </w:r>
    </w:p>
    <w:p w14:paraId="411B03D8" w14:textId="03640DA2" w:rsidR="00125505" w:rsidRPr="0063740C" w:rsidRDefault="00125505" w:rsidP="009B778C">
      <w:pPr>
        <w:spacing w:line="240" w:lineRule="atLeast"/>
        <w:ind w:left="360"/>
      </w:pPr>
      <w:r w:rsidRPr="009B778C">
        <w:rPr>
          <w:i/>
          <w:iCs/>
        </w:rPr>
        <w:t>b</w:t>
      </w:r>
      <w:r w:rsidRPr="0063740C">
        <w:t>)</w:t>
      </w:r>
      <w:r w:rsidR="004A369F">
        <w:t xml:space="preserve"> </w:t>
      </w:r>
      <w:r w:rsidRPr="0063740C">
        <w:t>La incoació d</w:t>
      </w:r>
      <w:r w:rsidR="004C2A3F">
        <w:t>’</w:t>
      </w:r>
      <w:r w:rsidRPr="0063740C">
        <w:t>expedients administratius per restaurar la legalitat.</w:t>
      </w:r>
    </w:p>
    <w:p w14:paraId="446F3D40" w14:textId="306BC250" w:rsidR="00125505" w:rsidRPr="0063740C" w:rsidRDefault="00125505" w:rsidP="009B778C">
      <w:pPr>
        <w:spacing w:line="240" w:lineRule="atLeast"/>
        <w:ind w:left="360"/>
      </w:pPr>
      <w:r w:rsidRPr="009B778C">
        <w:rPr>
          <w:i/>
          <w:iCs/>
        </w:rPr>
        <w:t>c</w:t>
      </w:r>
      <w:r w:rsidRPr="0063740C">
        <w:t>)</w:t>
      </w:r>
      <w:r w:rsidR="004A369F">
        <w:t xml:space="preserve"> 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L</w:t>
      </w:r>
      <w:r w:rsidR="004C2A3F" w:rsidRPr="009B778C">
        <w:rPr>
          <w:rFonts w:asciiTheme="minorHAnsi" w:hAnsiTheme="minorHAnsi" w:cstheme="minorHAnsi"/>
          <w:color w:val="333333"/>
          <w:shd w:val="clear" w:color="auto" w:fill="FFFFFF"/>
        </w:rPr>
        <w:t>’</w:t>
      </w:r>
      <w:r w:rsidRPr="009B778C">
        <w:rPr>
          <w:rFonts w:asciiTheme="minorHAnsi" w:hAnsiTheme="minorHAnsi" w:cstheme="minorHAnsi"/>
          <w:color w:val="333333"/>
          <w:shd w:val="clear" w:color="auto" w:fill="FFFFFF"/>
        </w:rPr>
        <w:t>adopció</w:t>
      </w:r>
      <w:r w:rsidRPr="0063740C">
        <w:t xml:space="preserve"> de mesures sancionadores, administratives o disciplinàries per exigir responsabilitats.</w:t>
      </w:r>
    </w:p>
    <w:p w14:paraId="7A8D9A89" w14:textId="1F90C414" w:rsidR="00125505" w:rsidRPr="0063740C" w:rsidRDefault="00125505" w:rsidP="0063740C">
      <w:pPr>
        <w:spacing w:line="240" w:lineRule="auto"/>
      </w:pPr>
      <w:r w:rsidRPr="0063740C">
        <w:lastRenderedPageBreak/>
        <w:t xml:space="preserve">El responsable del sistema en deixa constància al Registre del </w:t>
      </w:r>
      <w:r w:rsidR="005A5A97">
        <w:t>s</w:t>
      </w:r>
      <w:r w:rsidRPr="0063740C">
        <w:t xml:space="preserve">istema </w:t>
      </w:r>
      <w:r w:rsidR="005A5A97">
        <w:t>i</w:t>
      </w:r>
      <w:r w:rsidRPr="0063740C">
        <w:t>ntern d</w:t>
      </w:r>
      <w:r w:rsidR="004C2A3F">
        <w:t>’</w:t>
      </w:r>
      <w:r w:rsidR="005A5A97">
        <w:t>a</w:t>
      </w:r>
      <w:r w:rsidRPr="0063740C">
        <w:t>lertes.</w:t>
      </w:r>
    </w:p>
    <w:p w14:paraId="256E7541" w14:textId="0FBEEF10" w:rsidR="00125505" w:rsidRDefault="00125505" w:rsidP="0063740C">
      <w:pPr>
        <w:spacing w:line="240" w:lineRule="auto"/>
      </w:pPr>
      <w:r w:rsidRPr="0063740C">
        <w:t>6. L</w:t>
      </w:r>
      <w:r w:rsidR="004C2A3F">
        <w:t>’</w:t>
      </w:r>
      <w:r w:rsidRPr="0063740C">
        <w:t>informe finalitza les actuacions del procediment iniciat per l</w:t>
      </w:r>
      <w:r w:rsidR="004C2A3F">
        <w:t>’</w:t>
      </w:r>
      <w:r w:rsidRPr="0063740C">
        <w:t>alerta i no és objecte de recurs administratiu ni judicial, sens perjudici de les actuacions que s</w:t>
      </w:r>
      <w:r w:rsidR="004C2A3F">
        <w:t>’</w:t>
      </w:r>
      <w:r w:rsidRPr="0063740C">
        <w:t xml:space="preserve">emprenguin </w:t>
      </w:r>
      <w:r w:rsidR="00631D0E">
        <w:t>després de</w:t>
      </w:r>
      <w:r w:rsidRPr="0063740C">
        <w:t xml:space="preserve"> l</w:t>
      </w:r>
      <w:r w:rsidR="004C2A3F">
        <w:t>’</w:t>
      </w:r>
      <w:r w:rsidRPr="0063740C">
        <w:t xml:space="preserve">informe de finalització. </w:t>
      </w:r>
    </w:p>
    <w:p w14:paraId="1EA53E39" w14:textId="77777777" w:rsidR="000E0AD9" w:rsidRPr="0063740C" w:rsidRDefault="000E0AD9" w:rsidP="0063740C">
      <w:pPr>
        <w:spacing w:line="240" w:lineRule="auto"/>
      </w:pPr>
    </w:p>
    <w:p w14:paraId="04121745" w14:textId="1776C2FA" w:rsidR="00125505" w:rsidRPr="00590CDF" w:rsidRDefault="00125505" w:rsidP="0063740C">
      <w:pPr>
        <w:pStyle w:val="Ttol4"/>
        <w:spacing w:before="0" w:after="100" w:line="240" w:lineRule="auto"/>
        <w:rPr>
          <w:rFonts w:ascii="Calibri" w:hAnsi="Calibri"/>
        </w:rPr>
      </w:pPr>
      <w:bookmarkStart w:id="32" w:name="_Toc214883355"/>
      <w:r w:rsidRPr="00590CDF">
        <w:rPr>
          <w:rFonts w:ascii="Calibri" w:hAnsi="Calibri"/>
        </w:rPr>
        <w:t>Article 24. Resposta a la persona alertadora i termini màxim</w:t>
      </w:r>
      <w:bookmarkEnd w:id="32"/>
    </w:p>
    <w:p w14:paraId="451368B0" w14:textId="43781F83" w:rsidR="00125505" w:rsidRPr="0063740C" w:rsidRDefault="00551EB7" w:rsidP="0063740C">
      <w:pPr>
        <w:spacing w:line="240" w:lineRule="auto"/>
      </w:pPr>
      <w:r>
        <w:t xml:space="preserve">El </w:t>
      </w:r>
      <w:r w:rsidR="0056587D">
        <w:t>responsable</w:t>
      </w:r>
      <w:r w:rsidR="00125505" w:rsidRPr="0063740C">
        <w:t xml:space="preserve"> del sistema ha de proporcionar una resposta a</w:t>
      </w:r>
      <w:r w:rsidR="00B73160">
        <w:t xml:space="preserve"> </w:t>
      </w:r>
      <w:r w:rsidR="00250160">
        <w:t>la persona alertadora</w:t>
      </w:r>
      <w:r w:rsidR="00B73160">
        <w:t xml:space="preserve"> sobre</w:t>
      </w:r>
      <w:r w:rsidR="00125505" w:rsidRPr="0063740C">
        <w:t xml:space="preserve"> les actuacions d</w:t>
      </w:r>
      <w:r w:rsidR="00C41369">
        <w:t>’</w:t>
      </w:r>
      <w:r w:rsidR="00125505" w:rsidRPr="0063740C">
        <w:t>investigació en un termini de tres mesos a comptar de l</w:t>
      </w:r>
      <w:r w:rsidR="004C2A3F">
        <w:t>’</w:t>
      </w:r>
      <w:r w:rsidR="00125505" w:rsidRPr="0063740C">
        <w:t>acusament de recepció de l</w:t>
      </w:r>
      <w:r w:rsidR="00250160">
        <w:t xml:space="preserve">‘alerta </w:t>
      </w:r>
      <w:r w:rsidR="00125505" w:rsidRPr="0063740C">
        <w:t xml:space="preserve">o, si no </w:t>
      </w:r>
      <w:r w:rsidR="00DA748B">
        <w:t>s’ha remès</w:t>
      </w:r>
      <w:r w:rsidR="00125505" w:rsidRPr="0063740C">
        <w:t xml:space="preserve"> un </w:t>
      </w:r>
      <w:r w:rsidR="00BC300E">
        <w:t>justificant</w:t>
      </w:r>
      <w:r w:rsidR="00BC300E" w:rsidRPr="0063740C">
        <w:t xml:space="preserve"> </w:t>
      </w:r>
      <w:r w:rsidR="00125505" w:rsidRPr="0063740C">
        <w:t>de recepció a l</w:t>
      </w:r>
      <w:r w:rsidR="004C2A3F">
        <w:t>’</w:t>
      </w:r>
      <w:r w:rsidR="00125505" w:rsidRPr="0063740C">
        <w:t>informant, tres mesos a partir del moment en què s</w:t>
      </w:r>
      <w:r w:rsidR="004C2A3F">
        <w:t>’</w:t>
      </w:r>
      <w:r w:rsidR="00125505" w:rsidRPr="0063740C">
        <w:t xml:space="preserve">hagi exhaurit el termini de set dies naturals per </w:t>
      </w:r>
      <w:r w:rsidR="000F5745">
        <w:t>acusar la</w:t>
      </w:r>
      <w:r w:rsidR="00125505" w:rsidRPr="0063740C">
        <w:t xml:space="preserve"> </w:t>
      </w:r>
      <w:r w:rsidR="000A1F0C">
        <w:t>recepció</w:t>
      </w:r>
      <w:r w:rsidR="00125505" w:rsidRPr="0063740C">
        <w:t xml:space="preserve">. </w:t>
      </w:r>
    </w:p>
    <w:p w14:paraId="14A411BD" w14:textId="5A99B632" w:rsidR="00125505" w:rsidRPr="0063740C" w:rsidRDefault="00551EB7" w:rsidP="0063740C">
      <w:pPr>
        <w:spacing w:line="240" w:lineRule="auto"/>
      </w:pPr>
      <w:r>
        <w:t xml:space="preserve">El </w:t>
      </w:r>
      <w:r w:rsidR="0056587D">
        <w:t>responsable</w:t>
      </w:r>
      <w:r w:rsidR="00125505" w:rsidRPr="0063740C">
        <w:t xml:space="preserve"> del sistema </w:t>
      </w:r>
      <w:r w:rsidR="005A5A97">
        <w:t>pot</w:t>
      </w:r>
      <w:r w:rsidR="005A5A97" w:rsidRPr="0063740C">
        <w:t xml:space="preserve"> </w:t>
      </w:r>
      <w:r w:rsidR="00125505" w:rsidRPr="0063740C">
        <w:t xml:space="preserve">ampliar el termini màxim per </w:t>
      </w:r>
      <w:r w:rsidR="000F5745">
        <w:t xml:space="preserve">respondre </w:t>
      </w:r>
      <w:r w:rsidR="00125505" w:rsidRPr="0063740C">
        <w:t>a les actuacions d</w:t>
      </w:r>
      <w:r w:rsidR="004C2A3F">
        <w:t>’</w:t>
      </w:r>
      <w:r w:rsidR="00125505" w:rsidRPr="0063740C">
        <w:t xml:space="preserve">investigació fins a un termini de tres mesos addicionals, en casos </w:t>
      </w:r>
      <w:r w:rsidR="0014397A">
        <w:t xml:space="preserve">d’una </w:t>
      </w:r>
      <w:r w:rsidR="00125505" w:rsidRPr="0063740C">
        <w:t>complexitat</w:t>
      </w:r>
      <w:r w:rsidR="0014397A" w:rsidRPr="0014397A">
        <w:t xml:space="preserve"> </w:t>
      </w:r>
      <w:r w:rsidR="0014397A" w:rsidRPr="0063740C">
        <w:t>especial</w:t>
      </w:r>
      <w:r w:rsidR="00125505" w:rsidRPr="0063740C">
        <w:t>. La decisió d</w:t>
      </w:r>
      <w:r w:rsidR="004C2A3F">
        <w:t>’</w:t>
      </w:r>
      <w:r w:rsidR="00125505" w:rsidRPr="0063740C">
        <w:t>ampliació ha d</w:t>
      </w:r>
      <w:r w:rsidR="004C2A3F">
        <w:t>’</w:t>
      </w:r>
      <w:r w:rsidR="00125505" w:rsidRPr="0063740C">
        <w:t>estar raonada i motivada suficientment</w:t>
      </w:r>
      <w:r w:rsidR="0014397A">
        <w:t>,</w:t>
      </w:r>
      <w:r w:rsidR="00125505" w:rsidRPr="0063740C">
        <w:t xml:space="preserve"> i s</w:t>
      </w:r>
      <w:r w:rsidR="004C2A3F">
        <w:t>’</w:t>
      </w:r>
      <w:r w:rsidR="00125505" w:rsidRPr="0063740C">
        <w:t>ha d</w:t>
      </w:r>
      <w:r w:rsidR="004C2A3F">
        <w:t>’</w:t>
      </w:r>
      <w:r w:rsidR="00125505" w:rsidRPr="0063740C">
        <w:t xml:space="preserve">adoptar amb </w:t>
      </w:r>
      <w:r w:rsidR="0014397A">
        <w:t>prou</w:t>
      </w:r>
      <w:r w:rsidR="0014397A" w:rsidRPr="0063740C">
        <w:t xml:space="preserve"> </w:t>
      </w:r>
      <w:r w:rsidR="00125505" w:rsidRPr="0063740C">
        <w:t xml:space="preserve">antelació </w:t>
      </w:r>
      <w:r w:rsidR="00E94759">
        <w:t xml:space="preserve">respecte </w:t>
      </w:r>
      <w:r w:rsidR="00125505" w:rsidRPr="0063740C">
        <w:t xml:space="preserve">al termini màxim de comprovació dels fets. </w:t>
      </w:r>
    </w:p>
    <w:p w14:paraId="7549456A" w14:textId="383828ED" w:rsidR="00125505" w:rsidRPr="0063740C" w:rsidRDefault="00125505" w:rsidP="0063740C">
      <w:pPr>
        <w:spacing w:line="240" w:lineRule="auto"/>
      </w:pPr>
      <w:r w:rsidRPr="0063740C">
        <w:t>La resposta a la persona alertadora pot ser la conclusió de l</w:t>
      </w:r>
      <w:r w:rsidR="004C2A3F">
        <w:t>’</w:t>
      </w:r>
      <w:r w:rsidR="00551EB7">
        <w:t xml:space="preserve">informe de finalització que el </w:t>
      </w:r>
      <w:r w:rsidR="0056587D">
        <w:t>responsable</w:t>
      </w:r>
      <w:r w:rsidRPr="0063740C">
        <w:t xml:space="preserve"> </w:t>
      </w:r>
      <w:r w:rsidR="00551EB7">
        <w:t xml:space="preserve">del sistema </w:t>
      </w:r>
      <w:r w:rsidRPr="0063740C">
        <w:t>trasllada a l</w:t>
      </w:r>
      <w:r w:rsidR="004C2A3F">
        <w:t>’</w:t>
      </w:r>
      <w:r w:rsidRPr="0063740C">
        <w:t xml:space="preserve">òrgan competent, ometent totes </w:t>
      </w:r>
      <w:r w:rsidR="00E94759">
        <w:t>les</w:t>
      </w:r>
      <w:r w:rsidR="00E94759" w:rsidRPr="0063740C">
        <w:t xml:space="preserve"> </w:t>
      </w:r>
      <w:r w:rsidRPr="0063740C">
        <w:t>dades que requereixin protecció i confidencialitat que puguin comprometre les actuacions posteriors.</w:t>
      </w:r>
    </w:p>
    <w:p w14:paraId="16F8F7D6" w14:textId="5ACC5DC9" w:rsidR="00125505" w:rsidRPr="0063740C" w:rsidRDefault="00125505" w:rsidP="0063740C">
      <w:pPr>
        <w:spacing w:line="240" w:lineRule="auto"/>
      </w:pPr>
      <w:r w:rsidRPr="0063740C">
        <w:t xml:space="preserve">La persona </w:t>
      </w:r>
      <w:r w:rsidR="00625467">
        <w:t>que envia l’alerta</w:t>
      </w:r>
      <w:r w:rsidR="00625467" w:rsidRPr="0063740C">
        <w:t xml:space="preserve"> </w:t>
      </w:r>
      <w:r w:rsidRPr="0063740C">
        <w:t>pot consultar l</w:t>
      </w:r>
      <w:r w:rsidR="004C2A3F">
        <w:t>’</w:t>
      </w:r>
      <w:r w:rsidRPr="0063740C">
        <w:t>estat de tramitació</w:t>
      </w:r>
      <w:r w:rsidR="00625467" w:rsidRPr="00625467">
        <w:t xml:space="preserve"> </w:t>
      </w:r>
      <w:r w:rsidR="00625467" w:rsidRPr="0063740C">
        <w:t>en qualsevol moment</w:t>
      </w:r>
      <w:r w:rsidRPr="0063740C">
        <w:t>.</w:t>
      </w:r>
    </w:p>
    <w:p w14:paraId="684877D3" w14:textId="77777777" w:rsidR="00125505" w:rsidRPr="0063740C" w:rsidRDefault="00125505" w:rsidP="0063740C">
      <w:pPr>
        <w:spacing w:line="240" w:lineRule="auto"/>
      </w:pPr>
    </w:p>
    <w:p w14:paraId="01DBE36A" w14:textId="6B4515E2" w:rsidR="00BF1574" w:rsidRPr="009838D4" w:rsidRDefault="00BF1574" w:rsidP="00573EDB">
      <w:pPr>
        <w:pStyle w:val="Ttol3"/>
        <w:spacing w:before="0" w:after="100"/>
      </w:pPr>
      <w:bookmarkStart w:id="33" w:name="_Toc214883356"/>
      <w:r w:rsidRPr="009838D4">
        <w:t>Capítol V. Tractament de dades personals</w:t>
      </w:r>
      <w:bookmarkEnd w:id="33"/>
    </w:p>
    <w:p w14:paraId="592EB0E8" w14:textId="55311D12" w:rsidR="00BF1574" w:rsidRPr="009838D4" w:rsidRDefault="00BF1574" w:rsidP="00573EDB">
      <w:pPr>
        <w:pStyle w:val="Ttol4"/>
        <w:spacing w:before="0" w:after="100" w:line="240" w:lineRule="auto"/>
      </w:pPr>
      <w:bookmarkStart w:id="34" w:name="_Toc214883357"/>
      <w:r w:rsidRPr="009838D4">
        <w:t>Article 2</w:t>
      </w:r>
      <w:r>
        <w:t>5</w:t>
      </w:r>
      <w:r w:rsidRPr="009838D4">
        <w:t>. Tractament de dades personals</w:t>
      </w:r>
      <w:bookmarkEnd w:id="34"/>
    </w:p>
    <w:p w14:paraId="09AEF191" w14:textId="73BED875" w:rsidR="00730A86" w:rsidRDefault="00BF1574" w:rsidP="002744C1">
      <w:pPr>
        <w:spacing w:line="240" w:lineRule="auto"/>
      </w:pPr>
      <w:r w:rsidRPr="009838D4">
        <w:t>El tractament de les dades de caràcter personal e</w:t>
      </w:r>
      <w:r w:rsidR="00551EB7">
        <w:t xml:space="preserve">n el marc del </w:t>
      </w:r>
      <w:r w:rsidR="00625467">
        <w:t>s</w:t>
      </w:r>
      <w:r w:rsidR="00551EB7">
        <w:t>istema intern d</w:t>
      </w:r>
      <w:r w:rsidR="004C2A3F">
        <w:t>’</w:t>
      </w:r>
      <w:r w:rsidR="00551EB7">
        <w:t>a</w:t>
      </w:r>
      <w:r w:rsidRPr="009838D4">
        <w:t>lertes es regeix per les disposicions del Reglament (UE) 2016/679 del Parlament Europeu i del Consell, de 27 d</w:t>
      </w:r>
      <w:r w:rsidR="004C2A3F">
        <w:t>’</w:t>
      </w:r>
      <w:r w:rsidRPr="009838D4">
        <w:t>abril de 2016, relatiu a la protecció de les persones físiques quant al tractament de les dades personals i a la lliure circulació d</w:t>
      </w:r>
      <w:r w:rsidR="004C2A3F">
        <w:t>’</w:t>
      </w:r>
      <w:r w:rsidRPr="009838D4">
        <w:t xml:space="preserve">aquestes dades; la Llei </w:t>
      </w:r>
      <w:r w:rsidR="00625467">
        <w:t>o</w:t>
      </w:r>
      <w:r w:rsidRPr="009838D4">
        <w:t xml:space="preserve">rgànica 3/2018, de 5 de desembre, de protecció de dades personals i garantia dels drets digitals; la Llei 2/2023, i la resta de la normativa aplicable. </w:t>
      </w:r>
    </w:p>
    <w:p w14:paraId="5307DF70" w14:textId="77777777" w:rsidR="002744C1" w:rsidRPr="00965ED5" w:rsidRDefault="002744C1" w:rsidP="002744C1">
      <w:pPr>
        <w:spacing w:line="240" w:lineRule="auto"/>
      </w:pPr>
    </w:p>
    <w:p w14:paraId="52D4F037" w14:textId="046F9B4D" w:rsidR="00BF1574" w:rsidRPr="009838D4" w:rsidRDefault="00BF1574" w:rsidP="00573EDB">
      <w:pPr>
        <w:pStyle w:val="Ttol3"/>
        <w:spacing w:before="0" w:after="100"/>
      </w:pPr>
      <w:bookmarkStart w:id="35" w:name="_Toc214883358"/>
      <w:r w:rsidRPr="009838D4">
        <w:t>Capítol VI. Publicitat i transparència</w:t>
      </w:r>
      <w:bookmarkEnd w:id="35"/>
    </w:p>
    <w:p w14:paraId="609D6099" w14:textId="7B82E68E" w:rsidR="00BF1574" w:rsidRPr="009838D4" w:rsidRDefault="00BF1574" w:rsidP="00573EDB">
      <w:pPr>
        <w:pStyle w:val="Ttol4"/>
        <w:spacing w:before="0" w:after="100" w:line="240" w:lineRule="auto"/>
      </w:pPr>
      <w:bookmarkStart w:id="36" w:name="_Toc214883359"/>
      <w:r w:rsidRPr="009838D4">
        <w:t>Article 2</w:t>
      </w:r>
      <w:r>
        <w:t>6</w:t>
      </w:r>
      <w:r w:rsidRPr="009838D4">
        <w:t xml:space="preserve">. Publicitat del </w:t>
      </w:r>
      <w:r w:rsidR="00625467">
        <w:t>s</w:t>
      </w:r>
      <w:r w:rsidRPr="009838D4">
        <w:t>istema intern d</w:t>
      </w:r>
      <w:r w:rsidR="004C2A3F">
        <w:t>’</w:t>
      </w:r>
      <w:r w:rsidR="00551EB7">
        <w:t>a</w:t>
      </w:r>
      <w:r w:rsidRPr="009838D4">
        <w:t>lertes</w:t>
      </w:r>
      <w:bookmarkEnd w:id="36"/>
    </w:p>
    <w:p w14:paraId="6895FDB9" w14:textId="024D4CEE" w:rsidR="00BF1574" w:rsidRPr="009838D4" w:rsidRDefault="00BF1574" w:rsidP="00573EDB">
      <w:pPr>
        <w:spacing w:line="240" w:lineRule="auto"/>
      </w:pPr>
      <w:r w:rsidRPr="009838D4">
        <w:t>L</w:t>
      </w:r>
      <w:r w:rsidR="004C2A3F">
        <w:t>’</w:t>
      </w:r>
      <w:r w:rsidRPr="009838D4">
        <w:t>Ajuntament ha de proporcionar una informació adequada, clara i d</w:t>
      </w:r>
      <w:r w:rsidR="004C2A3F">
        <w:t>’</w:t>
      </w:r>
      <w:r w:rsidRPr="009838D4">
        <w:t>accés fàcil sobre l</w:t>
      </w:r>
      <w:r w:rsidR="004C2A3F">
        <w:t>’</w:t>
      </w:r>
      <w:r w:rsidRPr="009838D4">
        <w:t>ús dels canals interns d</w:t>
      </w:r>
      <w:r w:rsidR="004C2A3F">
        <w:t>’</w:t>
      </w:r>
      <w:r w:rsidRPr="009838D4">
        <w:t>alertes establerts a l</w:t>
      </w:r>
      <w:r w:rsidR="004C2A3F">
        <w:t>’</w:t>
      </w:r>
      <w:r w:rsidRPr="009838D4">
        <w:t xml:space="preserve">organització i els principis essencials del procediment de gestió. </w:t>
      </w:r>
      <w:r>
        <w:t xml:space="preserve">A més de la informació </w:t>
      </w:r>
      <w:r w:rsidR="00B81D9A">
        <w:t>que estableix</w:t>
      </w:r>
      <w:r>
        <w:t xml:space="preserve"> l</w:t>
      </w:r>
      <w:r w:rsidR="00551EB7">
        <w:t xml:space="preserve">a normativa, cal indicar el </w:t>
      </w:r>
      <w:r w:rsidR="0056587D">
        <w:t>responsable</w:t>
      </w:r>
      <w:r>
        <w:t xml:space="preserve"> del sistema, fent referència al càrrec que ocupa a l</w:t>
      </w:r>
      <w:r w:rsidR="004C2A3F">
        <w:t>’</w:t>
      </w:r>
      <w:r>
        <w:t>organització.</w:t>
      </w:r>
      <w:r w:rsidR="00A86B81">
        <w:t xml:space="preserve"> </w:t>
      </w:r>
      <w:r w:rsidRPr="009838D4">
        <w:t>Aquesta informació s</w:t>
      </w:r>
      <w:r w:rsidR="004C2A3F">
        <w:t>’</w:t>
      </w:r>
      <w:r w:rsidRPr="009838D4">
        <w:t>ha d</w:t>
      </w:r>
      <w:r w:rsidR="004C2A3F">
        <w:t>’</w:t>
      </w:r>
      <w:r w:rsidRPr="009838D4">
        <w:t>incloure en la pàgina d</w:t>
      </w:r>
      <w:r w:rsidR="004C2A3F">
        <w:t>’</w:t>
      </w:r>
      <w:r w:rsidRPr="009838D4">
        <w:t>inici del lloc web</w:t>
      </w:r>
      <w:r w:rsidR="00A86B81">
        <w:t>,</w:t>
      </w:r>
      <w:r w:rsidRPr="009838D4">
        <w:t xml:space="preserve"> en una secció separada i fàcilment identificable.</w:t>
      </w:r>
    </w:p>
    <w:p w14:paraId="1B86A5E5" w14:textId="60696321" w:rsidR="00BF1574" w:rsidRDefault="00BF1574" w:rsidP="00573EDB">
      <w:pPr>
        <w:spacing w:line="240" w:lineRule="auto"/>
      </w:pPr>
      <w:r w:rsidRPr="009838D4">
        <w:t xml:space="preserve">Així mateix, </w:t>
      </w:r>
      <w:r w:rsidR="0026233D">
        <w:t xml:space="preserve">l’Ajuntament </w:t>
      </w:r>
      <w:r w:rsidRPr="009838D4">
        <w:t>ha d</w:t>
      </w:r>
      <w:r w:rsidR="004C2A3F">
        <w:t>’</w:t>
      </w:r>
      <w:r w:rsidRPr="009838D4">
        <w:t>informar de manera clara i accessible sobre els canals externs d</w:t>
      </w:r>
      <w:r w:rsidR="004C2A3F">
        <w:t>’</w:t>
      </w:r>
      <w:r w:rsidRPr="009838D4">
        <w:t>informació existents,</w:t>
      </w:r>
      <w:r w:rsidR="00551EB7">
        <w:t xml:space="preserve"> en especial el de</w:t>
      </w:r>
      <w:r w:rsidR="00FB4E6E">
        <w:t xml:space="preserve"> l’Oficina Antifrau de Catalunya en tant que </w:t>
      </w:r>
      <w:r w:rsidR="00551EB7">
        <w:t xml:space="preserve">Autoritat </w:t>
      </w:r>
      <w:r w:rsidR="00FB4E6E">
        <w:t>i</w:t>
      </w:r>
      <w:r w:rsidR="00551EB7">
        <w:t xml:space="preserve">ndependent de </w:t>
      </w:r>
      <w:r w:rsidR="00FB4E6E">
        <w:t>p</w:t>
      </w:r>
      <w:r w:rsidR="00551EB7">
        <w:t>rotecció de l</w:t>
      </w:r>
      <w:r w:rsidR="004C2A3F">
        <w:t>’</w:t>
      </w:r>
      <w:r w:rsidR="00FB4E6E">
        <w:t>i</w:t>
      </w:r>
      <w:r w:rsidRPr="009838D4">
        <w:t>nformant</w:t>
      </w:r>
      <w:r w:rsidR="00CE2826">
        <w:t xml:space="preserve"> a Catalunya</w:t>
      </w:r>
      <w:r w:rsidRPr="009838D4">
        <w:t>.</w:t>
      </w:r>
    </w:p>
    <w:p w14:paraId="1C600237" w14:textId="77777777" w:rsidR="002744C1" w:rsidRDefault="002744C1" w:rsidP="00573EDB">
      <w:pPr>
        <w:spacing w:line="240" w:lineRule="auto"/>
      </w:pPr>
    </w:p>
    <w:p w14:paraId="18860E53" w14:textId="669872E9" w:rsidR="00BF1574" w:rsidRPr="009838D4" w:rsidRDefault="00BF1574" w:rsidP="00573EDB">
      <w:pPr>
        <w:pStyle w:val="Ttol3"/>
        <w:spacing w:before="0" w:after="100"/>
      </w:pPr>
      <w:bookmarkStart w:id="37" w:name="_Toc214883360"/>
      <w:r w:rsidRPr="00573EDB">
        <w:t>Disposició transitòria</w:t>
      </w:r>
      <w:bookmarkEnd w:id="37"/>
    </w:p>
    <w:p w14:paraId="7449ECB7" w14:textId="1E53A74C" w:rsidR="00BF1574" w:rsidRDefault="00BF1574" w:rsidP="00573EDB">
      <w:pPr>
        <w:spacing w:line="240" w:lineRule="auto"/>
        <w:rPr>
          <w:rFonts w:cs="Calibri"/>
        </w:rPr>
      </w:pPr>
      <w:r w:rsidRPr="009838D4">
        <w:rPr>
          <w:rFonts w:cs="Calibri"/>
        </w:rPr>
        <w:t xml:space="preserve">Aquesta instrucció és aplicable a conductes que es duguin a terme a partir </w:t>
      </w:r>
      <w:r w:rsidR="008357CE">
        <w:rPr>
          <w:rFonts w:cs="Calibri"/>
        </w:rPr>
        <w:t>que entri</w:t>
      </w:r>
      <w:r w:rsidRPr="009838D4">
        <w:rPr>
          <w:rFonts w:cs="Calibri"/>
        </w:rPr>
        <w:t xml:space="preserve"> en vigor, si bé les mesures de protecció i suport que regula la Llei 2/2023 s</w:t>
      </w:r>
      <w:r w:rsidR="004C2A3F">
        <w:rPr>
          <w:rFonts w:cs="Calibri"/>
        </w:rPr>
        <w:t>’</w:t>
      </w:r>
      <w:r w:rsidRPr="009838D4">
        <w:rPr>
          <w:rFonts w:cs="Calibri"/>
        </w:rPr>
        <w:t>estenen a les comunicacions sobre accions i omissions que recull l</w:t>
      </w:r>
      <w:r w:rsidR="004C2A3F">
        <w:rPr>
          <w:rFonts w:cs="Calibri"/>
        </w:rPr>
        <w:t>’</w:t>
      </w:r>
      <w:r w:rsidRPr="009838D4">
        <w:rPr>
          <w:rFonts w:cs="Calibri"/>
        </w:rPr>
        <w:t>art</w:t>
      </w:r>
      <w:r w:rsidR="00AF04B0">
        <w:rPr>
          <w:rFonts w:cs="Calibri"/>
        </w:rPr>
        <w:t>icle</w:t>
      </w:r>
      <w:r w:rsidRPr="009838D4">
        <w:rPr>
          <w:rFonts w:cs="Calibri"/>
        </w:rPr>
        <w:t xml:space="preserve"> 2 presentades a partir de l</w:t>
      </w:r>
      <w:r w:rsidR="004C2A3F">
        <w:rPr>
          <w:rFonts w:cs="Calibri"/>
        </w:rPr>
        <w:t>’</w:t>
      </w:r>
      <w:r w:rsidRPr="009838D4">
        <w:rPr>
          <w:rFonts w:cs="Calibri"/>
        </w:rPr>
        <w:t xml:space="preserve">entrada en vigor de la Directiva </w:t>
      </w:r>
      <w:r w:rsidR="0081096A">
        <w:rPr>
          <w:rFonts w:cs="Calibri"/>
        </w:rPr>
        <w:t xml:space="preserve">(UE) </w:t>
      </w:r>
      <w:r w:rsidRPr="009838D4">
        <w:rPr>
          <w:rFonts w:cs="Calibri"/>
        </w:rPr>
        <w:t>2019/1937.</w:t>
      </w:r>
    </w:p>
    <w:p w14:paraId="62CDD642" w14:textId="77777777" w:rsidR="002744C1" w:rsidRDefault="002744C1" w:rsidP="00573EDB">
      <w:pPr>
        <w:spacing w:line="240" w:lineRule="auto"/>
        <w:rPr>
          <w:rFonts w:eastAsia="Times New Roman"/>
          <w:b/>
          <w:bCs/>
          <w:color w:val="5B9BD5" w:themeColor="accent1"/>
          <w:sz w:val="26"/>
          <w:szCs w:val="26"/>
          <w:lang w:eastAsia="zh-CN"/>
        </w:rPr>
      </w:pPr>
    </w:p>
    <w:p w14:paraId="4B8C0E48" w14:textId="6FFE54CC" w:rsidR="0017114A" w:rsidRPr="008C08D0" w:rsidRDefault="0017114A" w:rsidP="00573EDB">
      <w:pPr>
        <w:pStyle w:val="Ttol3"/>
        <w:spacing w:before="0" w:after="100"/>
      </w:pPr>
      <w:bookmarkStart w:id="38" w:name="_Toc214883361"/>
      <w:r w:rsidRPr="00573EDB">
        <w:lastRenderedPageBreak/>
        <w:t>Disposició final</w:t>
      </w:r>
      <w:bookmarkEnd w:id="38"/>
    </w:p>
    <w:p w14:paraId="105EF1F2" w14:textId="71BCBD61" w:rsidR="008C08D0" w:rsidRPr="00D4777A" w:rsidRDefault="008C08D0" w:rsidP="00D941C3">
      <w:pPr>
        <w:spacing w:line="240" w:lineRule="auto"/>
        <w:rPr>
          <w:rFonts w:cs="Calibri"/>
        </w:rPr>
      </w:pPr>
      <w:r w:rsidRPr="00D4777A">
        <w:rPr>
          <w:rFonts w:cs="Calibri"/>
        </w:rPr>
        <w:t>1. Adaptació normativa</w:t>
      </w:r>
    </w:p>
    <w:p w14:paraId="1F9AB2F0" w14:textId="1BAD6F86" w:rsidR="008C08D0" w:rsidRPr="00D4777A" w:rsidRDefault="008C08D0" w:rsidP="00D941C3">
      <w:pPr>
        <w:spacing w:line="240" w:lineRule="auto"/>
        <w:rPr>
          <w:rFonts w:cs="Calibri"/>
        </w:rPr>
      </w:pPr>
      <w:r w:rsidRPr="00D4777A">
        <w:rPr>
          <w:rFonts w:cs="Calibri"/>
        </w:rPr>
        <w:t>Aquesta instrucció i el funcionament del sistema intern d</w:t>
      </w:r>
      <w:r w:rsidR="004C2A3F">
        <w:rPr>
          <w:rFonts w:cs="Calibri"/>
        </w:rPr>
        <w:t>’</w:t>
      </w:r>
      <w:r w:rsidRPr="00D4777A">
        <w:rPr>
          <w:rFonts w:cs="Calibri"/>
        </w:rPr>
        <w:t xml:space="preserve">alertes </w:t>
      </w:r>
      <w:r w:rsidR="005A5A97">
        <w:rPr>
          <w:rFonts w:cs="Calibri"/>
        </w:rPr>
        <w:t>han de revisar-se</w:t>
      </w:r>
      <w:r w:rsidRPr="00D4777A">
        <w:rPr>
          <w:rFonts w:cs="Calibri"/>
        </w:rPr>
        <w:t xml:space="preserve"> </w:t>
      </w:r>
      <w:r w:rsidR="005A5A97" w:rsidRPr="009B778C">
        <w:rPr>
          <w:rFonts w:cs="Calibri"/>
          <w:i/>
          <w:iCs/>
        </w:rPr>
        <w:t>[</w:t>
      </w:r>
      <w:r w:rsidRPr="00D4777A">
        <w:rPr>
          <w:rFonts w:cs="Calibri"/>
          <w:i/>
          <w:iCs/>
        </w:rPr>
        <w:t>determin</w:t>
      </w:r>
      <w:r w:rsidR="005A5A97">
        <w:rPr>
          <w:rFonts w:cs="Calibri"/>
          <w:i/>
          <w:iCs/>
        </w:rPr>
        <w:t>eu el</w:t>
      </w:r>
      <w:r w:rsidRPr="00D4777A">
        <w:rPr>
          <w:rFonts w:cs="Calibri"/>
          <w:i/>
          <w:iCs/>
        </w:rPr>
        <w:t xml:space="preserve"> període</w:t>
      </w:r>
      <w:r w:rsidR="005A5A97">
        <w:rPr>
          <w:rFonts w:cs="Calibri"/>
          <w:i/>
          <w:iCs/>
        </w:rPr>
        <w:t>]</w:t>
      </w:r>
      <w:r w:rsidRPr="00D4777A">
        <w:rPr>
          <w:rFonts w:cs="Calibri"/>
        </w:rPr>
        <w:t xml:space="preserve"> i </w:t>
      </w:r>
      <w:r w:rsidR="005A5A97" w:rsidRPr="00D4777A">
        <w:rPr>
          <w:rFonts w:cs="Calibri"/>
        </w:rPr>
        <w:t>s</w:t>
      </w:r>
      <w:r w:rsidR="005A5A97">
        <w:rPr>
          <w:rFonts w:cs="Calibri"/>
        </w:rPr>
        <w:t>’</w:t>
      </w:r>
      <w:r w:rsidR="005A5A97" w:rsidRPr="00D4777A">
        <w:rPr>
          <w:rFonts w:cs="Calibri"/>
        </w:rPr>
        <w:t>adeqü</w:t>
      </w:r>
      <w:r w:rsidR="005A5A97">
        <w:rPr>
          <w:rFonts w:cs="Calibri"/>
        </w:rPr>
        <w:t>en</w:t>
      </w:r>
      <w:r w:rsidRPr="00D4777A">
        <w:rPr>
          <w:rFonts w:cs="Calibri"/>
        </w:rPr>
        <w:t xml:space="preserve"> a la normativa vigent en cada moment aplicable. </w:t>
      </w:r>
    </w:p>
    <w:p w14:paraId="67EA2F1A" w14:textId="4197671F" w:rsidR="008C08D0" w:rsidRPr="00D4777A" w:rsidRDefault="008C08D0" w:rsidP="00D941C3">
      <w:pPr>
        <w:spacing w:line="240" w:lineRule="auto"/>
        <w:rPr>
          <w:rFonts w:cs="Calibri"/>
        </w:rPr>
      </w:pPr>
      <w:r w:rsidRPr="00D4777A">
        <w:rPr>
          <w:rFonts w:cs="Calibri"/>
        </w:rPr>
        <w:t>2. Adaptació de la instrucció per circumstàncies excepcionals</w:t>
      </w:r>
    </w:p>
    <w:p w14:paraId="5E674F7F" w14:textId="78F17921" w:rsidR="008C08D0" w:rsidRPr="00D4777A" w:rsidRDefault="00551EB7" w:rsidP="00D941C3">
      <w:pPr>
        <w:spacing w:line="240" w:lineRule="auto"/>
        <w:rPr>
          <w:rFonts w:cs="Calibri"/>
        </w:rPr>
      </w:pPr>
      <w:r>
        <w:rPr>
          <w:rFonts w:cs="Calibri"/>
        </w:rPr>
        <w:t xml:space="preserve">El </w:t>
      </w:r>
      <w:r w:rsidR="0056587D">
        <w:rPr>
          <w:rFonts w:cs="Calibri"/>
        </w:rPr>
        <w:t>responsable</w:t>
      </w:r>
      <w:r>
        <w:rPr>
          <w:rFonts w:cs="Calibri"/>
        </w:rPr>
        <w:t xml:space="preserve"> del </w:t>
      </w:r>
      <w:r w:rsidR="00A138F1">
        <w:rPr>
          <w:rFonts w:cs="Calibri"/>
        </w:rPr>
        <w:t>s</w:t>
      </w:r>
      <w:r w:rsidR="008C08D0" w:rsidRPr="00D4777A">
        <w:rPr>
          <w:rFonts w:cs="Calibri"/>
        </w:rPr>
        <w:t>istema intern d</w:t>
      </w:r>
      <w:r w:rsidR="004C2A3F">
        <w:rPr>
          <w:rFonts w:cs="Calibri"/>
        </w:rPr>
        <w:t>’</w:t>
      </w:r>
      <w:r w:rsidR="008C08D0" w:rsidRPr="00D4777A">
        <w:rPr>
          <w:rFonts w:cs="Calibri"/>
        </w:rPr>
        <w:t xml:space="preserve">alertes pot instar </w:t>
      </w:r>
      <w:r w:rsidR="004F087B">
        <w:rPr>
          <w:rFonts w:cs="Calibri"/>
        </w:rPr>
        <w:t xml:space="preserve">a </w:t>
      </w:r>
      <w:r w:rsidR="00A138F1">
        <w:rPr>
          <w:rFonts w:cs="Calibri"/>
        </w:rPr>
        <w:t>revisar</w:t>
      </w:r>
      <w:r w:rsidR="008C08D0" w:rsidRPr="00D4777A">
        <w:rPr>
          <w:rFonts w:cs="Calibri"/>
        </w:rPr>
        <w:t xml:space="preserve"> la instrucció si </w:t>
      </w:r>
      <w:r w:rsidR="00175442">
        <w:rPr>
          <w:rFonts w:cs="Calibri"/>
        </w:rPr>
        <w:t>es dona</w:t>
      </w:r>
      <w:r w:rsidR="00175442" w:rsidRPr="00D4777A">
        <w:rPr>
          <w:rFonts w:cs="Calibri"/>
        </w:rPr>
        <w:t xml:space="preserve"> </w:t>
      </w:r>
      <w:r w:rsidR="008C08D0" w:rsidRPr="00D4777A">
        <w:rPr>
          <w:rFonts w:cs="Calibri"/>
        </w:rPr>
        <w:t>alguna circumstància que pugu</w:t>
      </w:r>
      <w:r>
        <w:rPr>
          <w:rFonts w:cs="Calibri"/>
        </w:rPr>
        <w:t xml:space="preserve">i comprometre la seguretat del </w:t>
      </w:r>
      <w:r w:rsidR="00175442">
        <w:rPr>
          <w:rFonts w:cs="Calibri"/>
        </w:rPr>
        <w:t>s</w:t>
      </w:r>
      <w:r w:rsidR="008C08D0" w:rsidRPr="00D4777A">
        <w:rPr>
          <w:rFonts w:cs="Calibri"/>
        </w:rPr>
        <w:t>istema intern d</w:t>
      </w:r>
      <w:r w:rsidR="004C2A3F">
        <w:rPr>
          <w:rFonts w:cs="Calibri"/>
        </w:rPr>
        <w:t>’</w:t>
      </w:r>
      <w:r w:rsidR="008C08D0" w:rsidRPr="00D4777A">
        <w:rPr>
          <w:rFonts w:cs="Calibri"/>
        </w:rPr>
        <w:t xml:space="preserve">alertes o </w:t>
      </w:r>
      <w:r w:rsidR="00175442">
        <w:rPr>
          <w:rFonts w:cs="Calibri"/>
        </w:rPr>
        <w:t>s’hi</w:t>
      </w:r>
      <w:r w:rsidR="00175442" w:rsidRPr="00D4777A">
        <w:rPr>
          <w:rFonts w:cs="Calibri"/>
        </w:rPr>
        <w:t xml:space="preserve"> </w:t>
      </w:r>
      <w:r w:rsidR="008C08D0" w:rsidRPr="00D4777A">
        <w:rPr>
          <w:rFonts w:cs="Calibri"/>
        </w:rPr>
        <w:t>detecta alguna vulnerabilitat. La revisió de la instrucció ha</w:t>
      </w:r>
      <w:r w:rsidR="00175442">
        <w:rPr>
          <w:rFonts w:cs="Calibri"/>
        </w:rPr>
        <w:t xml:space="preserve"> </w:t>
      </w:r>
      <w:r w:rsidR="008C08D0" w:rsidRPr="00D4777A">
        <w:rPr>
          <w:rFonts w:cs="Calibri"/>
        </w:rPr>
        <w:t>de ser d</w:t>
      </w:r>
      <w:r w:rsidR="004C2A3F">
        <w:rPr>
          <w:rFonts w:cs="Calibri"/>
        </w:rPr>
        <w:t>’</w:t>
      </w:r>
      <w:r w:rsidR="008C08D0" w:rsidRPr="00D4777A">
        <w:rPr>
          <w:rFonts w:cs="Calibri"/>
        </w:rPr>
        <w:t xml:space="preserve">acord amb la normativa vigent </w:t>
      </w:r>
      <w:r>
        <w:rPr>
          <w:rFonts w:cs="Calibri"/>
        </w:rPr>
        <w:t xml:space="preserve">aplicable </w:t>
      </w:r>
      <w:r w:rsidR="008C08D0" w:rsidRPr="00D4777A">
        <w:rPr>
          <w:rFonts w:cs="Calibri"/>
        </w:rPr>
        <w:t>en cad</w:t>
      </w:r>
      <w:r>
        <w:rPr>
          <w:rFonts w:cs="Calibri"/>
        </w:rPr>
        <w:t>a moment</w:t>
      </w:r>
      <w:r w:rsidR="008C08D0" w:rsidRPr="00D4777A">
        <w:rPr>
          <w:rFonts w:cs="Calibri"/>
        </w:rPr>
        <w:t xml:space="preserve">. </w:t>
      </w:r>
    </w:p>
    <w:sectPr w:rsidR="008C08D0" w:rsidRPr="00D4777A" w:rsidSect="00DE58C9">
      <w:foot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3DF1" w14:textId="77777777" w:rsidR="00F96691" w:rsidRDefault="00F96691" w:rsidP="002F414C">
      <w:pPr>
        <w:spacing w:after="0"/>
      </w:pPr>
      <w:r>
        <w:separator/>
      </w:r>
    </w:p>
  </w:endnote>
  <w:endnote w:type="continuationSeparator" w:id="0">
    <w:p w14:paraId="283E1F25" w14:textId="77777777" w:rsidR="00F96691" w:rsidRDefault="00F96691" w:rsidP="002F414C">
      <w:pPr>
        <w:spacing w:after="0"/>
      </w:pPr>
      <w:r>
        <w:continuationSeparator/>
      </w:r>
    </w:p>
  </w:endnote>
  <w:endnote w:type="continuationNotice" w:id="1">
    <w:p w14:paraId="4153F081" w14:textId="77777777" w:rsidR="00F96691" w:rsidRDefault="00F9669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303885"/>
      <w:docPartObj>
        <w:docPartGallery w:val="Page Numbers (Bottom of Page)"/>
        <w:docPartUnique/>
      </w:docPartObj>
    </w:sdtPr>
    <w:sdtContent>
      <w:p w14:paraId="6E33DC64" w14:textId="1F95CB77" w:rsidR="00E02242" w:rsidRDefault="00E02242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BD6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73575" w14:textId="77777777" w:rsidR="00F96691" w:rsidRDefault="00F96691" w:rsidP="002F414C">
      <w:pPr>
        <w:spacing w:after="0"/>
      </w:pPr>
      <w:r>
        <w:separator/>
      </w:r>
    </w:p>
  </w:footnote>
  <w:footnote w:type="continuationSeparator" w:id="0">
    <w:p w14:paraId="653CA571" w14:textId="77777777" w:rsidR="00F96691" w:rsidRDefault="00F96691" w:rsidP="002F414C">
      <w:pPr>
        <w:spacing w:after="0"/>
      </w:pPr>
      <w:r>
        <w:continuationSeparator/>
      </w:r>
    </w:p>
  </w:footnote>
  <w:footnote w:type="continuationNotice" w:id="1">
    <w:p w14:paraId="41B7081E" w14:textId="77777777" w:rsidR="00F96691" w:rsidRDefault="00F96691">
      <w:pPr>
        <w:spacing w:after="0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Qj26H8tEvyL2I" int2:id="tSG2oSAz">
      <int2:state int2:value="Rejected" int2:type="AugLoop_Text_Critique"/>
    </int2:textHash>
    <int2:textHash int2:hashCode="rbpLUsONflQpzH" int2:id="K71bgnuS">
      <int2:state int2:value="Rejected" int2:type="AugLoop_Text_Critique"/>
    </int2:textHash>
    <int2:textHash int2:hashCode="rzAXj+2lrwdj/R" int2:id="a4BcsYku">
      <int2:state int2:value="Rejected" int2:type="AugLoop_Text_Critique"/>
    </int2:textHash>
    <int2:textHash int2:hashCode="zVLE0tajoPJMGt" int2:id="YL3bX6bG">
      <int2:state int2:value="Rejected" int2:type="AugLoop_Text_Critique"/>
    </int2:textHash>
    <int2:textHash int2:hashCode="ehfRwxLfOCu6pG" int2:id="ghNj5BSN">
      <int2:state int2:value="Rejected" int2:type="AugLoop_Text_Critique"/>
    </int2:textHash>
    <int2:textHash int2:hashCode="PmZHW8MaQy+o3M" int2:id="gDebqlqC">
      <int2:state int2:value="Rejected" int2:type="AugLoop_Text_Critique"/>
    </int2:textHash>
    <int2:textHash int2:hashCode="rMgaLmdM7rDERW" int2:id="9oHuZmjh">
      <int2:state int2:value="Rejected" int2:type="AugLoop_Text_Critique"/>
    </int2:textHash>
    <int2:textHash int2:hashCode="pGyak/f7U1ZFiO" int2:id="qUMhvUc3">
      <int2:state int2:value="Rejected" int2:type="AugLoop_Text_Critique"/>
    </int2:textHash>
    <int2:textHash int2:hashCode="xCH1zPjrkkSJtI" int2:id="Bkp7dEsY">
      <int2:state int2:value="Rejected" int2:type="AugLoop_Text_Critique"/>
    </int2:textHash>
    <int2:textHash int2:hashCode="LdBcfcdjFV7Bql" int2:id="9zWV8my7">
      <int2:state int2:value="Rejected" int2:type="AugLoop_Text_Critique"/>
    </int2:textHash>
    <int2:textHash int2:hashCode="eoX0dku9ba8cNU" int2:id="idkBhG3N">
      <int2:state int2:value="Rejected" int2:type="AugLoop_Text_Critique"/>
    </int2:textHash>
    <int2:textHash int2:hashCode="/OeDeXy/YsUKxl" int2:id="SGs8O3qm">
      <int2:state int2:value="Rejected" int2:type="AugLoop_Text_Critique"/>
    </int2:textHash>
    <int2:textHash int2:hashCode="mCPOZV1isLZElb" int2:id="wkzMOViE">
      <int2:state int2:value="Rejected" int2:type="AugLoop_Text_Critique"/>
    </int2:textHash>
    <int2:textHash int2:hashCode="SJQTM/7r1k52n6" int2:id="xzV68rPf">
      <int2:state int2:value="Rejected" int2:type="AugLoop_Text_Critique"/>
    </int2:textHash>
    <int2:textHash int2:hashCode="jr+llYLisnb1Di" int2:id="3wGpm6Ib">
      <int2:state int2:value="Rejected" int2:type="AugLoop_Text_Critique"/>
    </int2:textHash>
    <int2:textHash int2:hashCode="AO32NScasOxSV/" int2:id="32AvZWco">
      <int2:state int2:value="Rejected" int2:type="AugLoop_Text_Critique"/>
    </int2:textHash>
    <int2:textHash int2:hashCode="7k8/FzpKC7DRf3" int2:id="7Ygepg6e">
      <int2:state int2:value="Rejected" int2:type="AugLoop_Text_Critique"/>
    </int2:textHash>
    <int2:textHash int2:hashCode="hU4tTkls/fDhqh" int2:id="9qVqNw1M">
      <int2:state int2:value="Rejected" int2:type="AugLoop_Text_Critique"/>
    </int2:textHash>
    <int2:textHash int2:hashCode="VfwA90UQ0PIsiG" int2:id="tG45ieJD">
      <int2:state int2:value="Rejected" int2:type="AugLoop_Text_Critique"/>
    </int2:textHash>
    <int2:textHash int2:hashCode="TnuNCCM34SHWmg" int2:id="Soi50iPE">
      <int2:state int2:value="Rejected" int2:type="AugLoop_Text_Critique"/>
    </int2:textHash>
    <int2:textHash int2:hashCode="3AR0q1OaVY/HTN" int2:id="RycAjZVy">
      <int2:state int2:value="Rejected" int2:type="AugLoop_Text_Critique"/>
    </int2:textHash>
    <int2:textHash int2:hashCode="H8F+juwmiGNol+" int2:id="Yp0M3WVV">
      <int2:state int2:value="Rejected" int2:type="AugLoop_Text_Critique"/>
    </int2:textHash>
    <int2:textHash int2:hashCode="2wctSF+Fh/TYxz" int2:id="CQyYrcK5">
      <int2:state int2:value="Rejected" int2:type="AugLoop_Text_Critique"/>
    </int2:textHash>
    <int2:textHash int2:hashCode="71/Dw4UhmSzrkI" int2:id="9FgR9BGy">
      <int2:state int2:value="Rejected" int2:type="AugLoop_Text_Critique"/>
    </int2:textHash>
    <int2:textHash int2:hashCode="I+ng5QAXX1yDh6" int2:id="fafAObvX">
      <int2:state int2:value="Rejected" int2:type="AugLoop_Text_Critique"/>
    </int2:textHash>
    <int2:textHash int2:hashCode="SNOkgShtNqdxvI" int2:id="7SqetyKQ">
      <int2:state int2:value="Rejected" int2:type="AugLoop_Text_Critique"/>
    </int2:textHash>
    <int2:textHash int2:hashCode="/BbIb3ADd3usHT" int2:id="pHBAIoo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 w:hint="default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pStyle w:val="Ttol5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7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"/>
      <w:lvlJc w:val="left"/>
      <w:pPr>
        <w:tabs>
          <w:tab w:val="num" w:pos="0"/>
        </w:tabs>
        <w:ind w:left="1068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2508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868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948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00000007"/>
    <w:multiLevelType w:val="singleLevel"/>
    <w:tmpl w:val="00000007"/>
    <w:name w:val="WW8Num9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0000000A"/>
    <w:multiLevelType w:val="singleLevel"/>
    <w:tmpl w:val="0000000A"/>
    <w:name w:val="WW8Num1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</w:rPr>
    </w:lvl>
  </w:abstractNum>
  <w:abstractNum w:abstractNumId="9" w15:restartNumberingAfterBreak="0">
    <w:nsid w:val="0000000B"/>
    <w:multiLevelType w:val="single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F79646"/>
        <w:lang w:eastAsia="ca-ES"/>
      </w:rPr>
    </w:lvl>
  </w:abstractNum>
  <w:abstractNum w:abstractNumId="10" w15:restartNumberingAfterBreak="0">
    <w:nsid w:val="0000000C"/>
    <w:multiLevelType w:val="singleLevel"/>
    <w:tmpl w:val="0000000C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0000D"/>
    <w:multiLevelType w:val="multilevel"/>
    <w:tmpl w:val="0000000D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8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2508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868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948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0000000E"/>
    <w:multiLevelType w:val="multilevel"/>
    <w:tmpl w:val="0000000E"/>
    <w:name w:val="WW8Num21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Times New Roman" w:hint="default"/>
        <w:sz w:val="22"/>
        <w:szCs w:val="22"/>
      </w:rPr>
    </w:lvl>
    <w:lvl w:ilvl="3">
      <w:numFmt w:val="bullet"/>
      <w:lvlText w:val="-"/>
      <w:lvlJc w:val="left"/>
      <w:pPr>
        <w:tabs>
          <w:tab w:val="num" w:pos="3585"/>
        </w:tabs>
        <w:ind w:left="3585" w:hanging="36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Times New Roman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Times New Roman" w:hint="default"/>
        <w:sz w:val="22"/>
        <w:szCs w:val="22"/>
      </w:rPr>
    </w:lvl>
  </w:abstractNum>
  <w:abstractNum w:abstractNumId="13" w15:restartNumberingAfterBreak="0">
    <w:nsid w:val="002E1AE7"/>
    <w:multiLevelType w:val="hybridMultilevel"/>
    <w:tmpl w:val="6A246F2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4F7E98"/>
    <w:multiLevelType w:val="hybridMultilevel"/>
    <w:tmpl w:val="DF52074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904778"/>
    <w:multiLevelType w:val="hybridMultilevel"/>
    <w:tmpl w:val="2690DC7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A7394D"/>
    <w:multiLevelType w:val="hybridMultilevel"/>
    <w:tmpl w:val="1F0EDEA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9F5FF8"/>
    <w:multiLevelType w:val="hybridMultilevel"/>
    <w:tmpl w:val="C5749A1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B9757F"/>
    <w:multiLevelType w:val="hybridMultilevel"/>
    <w:tmpl w:val="A858DB32"/>
    <w:lvl w:ilvl="0" w:tplc="B0E4B6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D7750D"/>
    <w:multiLevelType w:val="hybridMultilevel"/>
    <w:tmpl w:val="1FEE412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CB061C"/>
    <w:multiLevelType w:val="hybridMultilevel"/>
    <w:tmpl w:val="1D5EFD86"/>
    <w:lvl w:ilvl="0" w:tplc="D96471C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9B629CF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06273D6"/>
    <w:multiLevelType w:val="hybridMultilevel"/>
    <w:tmpl w:val="5FB62718"/>
    <w:lvl w:ilvl="0" w:tplc="4CA6DA4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942726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EFE33C8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3" w:tplc="C7B0638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C686770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CC8C96B6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1CE05B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57E8BE1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75CBC0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47345C2"/>
    <w:multiLevelType w:val="hybridMultilevel"/>
    <w:tmpl w:val="B75CC47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C67CEE"/>
    <w:multiLevelType w:val="hybridMultilevel"/>
    <w:tmpl w:val="D7069BC8"/>
    <w:lvl w:ilvl="0" w:tplc="3004879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915937"/>
    <w:multiLevelType w:val="hybridMultilevel"/>
    <w:tmpl w:val="DC6CA934"/>
    <w:lvl w:ilvl="0" w:tplc="B26A35A2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A9C1629"/>
    <w:multiLevelType w:val="hybridMultilevel"/>
    <w:tmpl w:val="2FEA786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B705FAF"/>
    <w:multiLevelType w:val="hybridMultilevel"/>
    <w:tmpl w:val="1E90D2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AE6390"/>
    <w:multiLevelType w:val="hybridMultilevel"/>
    <w:tmpl w:val="1310AC4E"/>
    <w:lvl w:ilvl="0" w:tplc="A2B44A3C">
      <w:start w:val="1"/>
      <w:numFmt w:val="bullet"/>
      <w:lvlText w:val="o"/>
      <w:lvlJc w:val="left"/>
      <w:pPr>
        <w:ind w:left="1375" w:hanging="360"/>
      </w:pPr>
      <w:rPr>
        <w:rFonts w:ascii="Courier New" w:hAnsi="Courier New" w:hint="default"/>
      </w:rPr>
    </w:lvl>
    <w:lvl w:ilvl="1" w:tplc="4EF8F02C">
      <w:start w:val="1"/>
      <w:numFmt w:val="bullet"/>
      <w:lvlText w:val="o"/>
      <w:lvlJc w:val="left"/>
      <w:pPr>
        <w:ind w:left="2095" w:hanging="360"/>
      </w:pPr>
      <w:rPr>
        <w:rFonts w:ascii="Courier New" w:hAnsi="Courier New" w:hint="default"/>
      </w:rPr>
    </w:lvl>
    <w:lvl w:ilvl="2" w:tplc="60E0099E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410AA7B4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254C44A2">
      <w:start w:val="1"/>
      <w:numFmt w:val="bullet"/>
      <w:lvlText w:val="o"/>
      <w:lvlJc w:val="left"/>
      <w:pPr>
        <w:ind w:left="4255" w:hanging="360"/>
      </w:pPr>
      <w:rPr>
        <w:rFonts w:ascii="Courier New" w:hAnsi="Courier New" w:hint="default"/>
      </w:rPr>
    </w:lvl>
    <w:lvl w:ilvl="5" w:tplc="46688E56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F9C3E8C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E3F01790">
      <w:start w:val="1"/>
      <w:numFmt w:val="bullet"/>
      <w:lvlText w:val="o"/>
      <w:lvlJc w:val="left"/>
      <w:pPr>
        <w:ind w:left="6415" w:hanging="360"/>
      </w:pPr>
      <w:rPr>
        <w:rFonts w:ascii="Courier New" w:hAnsi="Courier New" w:hint="default"/>
      </w:rPr>
    </w:lvl>
    <w:lvl w:ilvl="8" w:tplc="7900982E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28" w15:restartNumberingAfterBreak="0">
    <w:nsid w:val="25393FB0"/>
    <w:multiLevelType w:val="hybridMultilevel"/>
    <w:tmpl w:val="C010A130"/>
    <w:lvl w:ilvl="0" w:tplc="20FCE2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5A6CC5"/>
    <w:multiLevelType w:val="hybridMultilevel"/>
    <w:tmpl w:val="BC28EB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C42236"/>
    <w:multiLevelType w:val="hybridMultilevel"/>
    <w:tmpl w:val="4AE2356E"/>
    <w:lvl w:ilvl="0" w:tplc="400C57D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F8200F"/>
    <w:multiLevelType w:val="hybridMultilevel"/>
    <w:tmpl w:val="6A246F2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B010B4C"/>
    <w:multiLevelType w:val="hybridMultilevel"/>
    <w:tmpl w:val="1A2698A2"/>
    <w:lvl w:ilvl="0" w:tplc="9B629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024884"/>
    <w:multiLevelType w:val="hybridMultilevel"/>
    <w:tmpl w:val="4724B31E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EB4F182"/>
    <w:multiLevelType w:val="hybridMultilevel"/>
    <w:tmpl w:val="BCF0D252"/>
    <w:lvl w:ilvl="0" w:tplc="388836F4">
      <w:start w:val="1"/>
      <w:numFmt w:val="lowerLetter"/>
      <w:lvlText w:val="%1)"/>
      <w:lvlJc w:val="left"/>
      <w:pPr>
        <w:ind w:left="720" w:hanging="360"/>
      </w:pPr>
    </w:lvl>
    <w:lvl w:ilvl="1" w:tplc="7E7002C0">
      <w:start w:val="1"/>
      <w:numFmt w:val="lowerLetter"/>
      <w:lvlText w:val="%2."/>
      <w:lvlJc w:val="left"/>
      <w:pPr>
        <w:ind w:left="1440" w:hanging="360"/>
      </w:pPr>
    </w:lvl>
    <w:lvl w:ilvl="2" w:tplc="B9546E3A">
      <w:start w:val="1"/>
      <w:numFmt w:val="lowerRoman"/>
      <w:lvlText w:val="%3."/>
      <w:lvlJc w:val="right"/>
      <w:pPr>
        <w:ind w:left="2160" w:hanging="180"/>
      </w:pPr>
    </w:lvl>
    <w:lvl w:ilvl="3" w:tplc="01BE362C">
      <w:start w:val="1"/>
      <w:numFmt w:val="decimal"/>
      <w:lvlText w:val="%4."/>
      <w:lvlJc w:val="left"/>
      <w:pPr>
        <w:ind w:left="2880" w:hanging="360"/>
      </w:pPr>
    </w:lvl>
    <w:lvl w:ilvl="4" w:tplc="81C87A74">
      <w:start w:val="1"/>
      <w:numFmt w:val="lowerLetter"/>
      <w:lvlText w:val="%5."/>
      <w:lvlJc w:val="left"/>
      <w:pPr>
        <w:ind w:left="3600" w:hanging="360"/>
      </w:pPr>
    </w:lvl>
    <w:lvl w:ilvl="5" w:tplc="29D05944">
      <w:start w:val="1"/>
      <w:numFmt w:val="lowerRoman"/>
      <w:lvlText w:val="%6."/>
      <w:lvlJc w:val="right"/>
      <w:pPr>
        <w:ind w:left="4320" w:hanging="180"/>
      </w:pPr>
    </w:lvl>
    <w:lvl w:ilvl="6" w:tplc="00809C08">
      <w:start w:val="1"/>
      <w:numFmt w:val="decimal"/>
      <w:lvlText w:val="%7."/>
      <w:lvlJc w:val="left"/>
      <w:pPr>
        <w:ind w:left="5040" w:hanging="360"/>
      </w:pPr>
    </w:lvl>
    <w:lvl w:ilvl="7" w:tplc="8CFE6D52">
      <w:start w:val="1"/>
      <w:numFmt w:val="lowerLetter"/>
      <w:lvlText w:val="%8."/>
      <w:lvlJc w:val="left"/>
      <w:pPr>
        <w:ind w:left="5760" w:hanging="360"/>
      </w:pPr>
    </w:lvl>
    <w:lvl w:ilvl="8" w:tplc="541E63C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DE246F"/>
    <w:multiLevelType w:val="hybridMultilevel"/>
    <w:tmpl w:val="6A246F26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E6160"/>
    <w:multiLevelType w:val="hybridMultilevel"/>
    <w:tmpl w:val="D29EB2B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15696"/>
    <w:multiLevelType w:val="hybridMultilevel"/>
    <w:tmpl w:val="9BEAE81E"/>
    <w:lvl w:ilvl="0" w:tplc="9D2C4EEA">
      <w:start w:val="3"/>
      <w:numFmt w:val="bullet"/>
      <w:lvlText w:val="—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4816FFF"/>
    <w:multiLevelType w:val="hybridMultilevel"/>
    <w:tmpl w:val="C944C63E"/>
    <w:lvl w:ilvl="0" w:tplc="1CF8BB2A">
      <w:start w:val="20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1A31B3"/>
    <w:multiLevelType w:val="hybridMultilevel"/>
    <w:tmpl w:val="C5749A1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A55C8C"/>
    <w:multiLevelType w:val="hybridMultilevel"/>
    <w:tmpl w:val="4CA6E358"/>
    <w:lvl w:ilvl="0" w:tplc="5DBECB40">
      <w:start w:val="1"/>
      <w:numFmt w:val="lowerLetter"/>
      <w:lvlText w:val="d)"/>
      <w:lvlJc w:val="left"/>
      <w:pPr>
        <w:ind w:left="720" w:hanging="360"/>
      </w:pPr>
    </w:lvl>
    <w:lvl w:ilvl="1" w:tplc="EA5EBA3C">
      <w:start w:val="1"/>
      <w:numFmt w:val="lowerLetter"/>
      <w:lvlText w:val="%2."/>
      <w:lvlJc w:val="left"/>
      <w:pPr>
        <w:ind w:left="1440" w:hanging="360"/>
      </w:pPr>
    </w:lvl>
    <w:lvl w:ilvl="2" w:tplc="46DAAF92">
      <w:start w:val="1"/>
      <w:numFmt w:val="lowerRoman"/>
      <w:lvlText w:val="%3."/>
      <w:lvlJc w:val="right"/>
      <w:pPr>
        <w:ind w:left="2160" w:hanging="180"/>
      </w:pPr>
    </w:lvl>
    <w:lvl w:ilvl="3" w:tplc="F098772A">
      <w:start w:val="1"/>
      <w:numFmt w:val="decimal"/>
      <w:lvlText w:val="%4."/>
      <w:lvlJc w:val="left"/>
      <w:pPr>
        <w:ind w:left="2880" w:hanging="360"/>
      </w:pPr>
    </w:lvl>
    <w:lvl w:ilvl="4" w:tplc="29C0EDE2">
      <w:start w:val="1"/>
      <w:numFmt w:val="lowerLetter"/>
      <w:lvlText w:val="%5."/>
      <w:lvlJc w:val="left"/>
      <w:pPr>
        <w:ind w:left="3600" w:hanging="360"/>
      </w:pPr>
    </w:lvl>
    <w:lvl w:ilvl="5" w:tplc="74CC1F64">
      <w:start w:val="1"/>
      <w:numFmt w:val="lowerRoman"/>
      <w:lvlText w:val="%6."/>
      <w:lvlJc w:val="right"/>
      <w:pPr>
        <w:ind w:left="4320" w:hanging="180"/>
      </w:pPr>
    </w:lvl>
    <w:lvl w:ilvl="6" w:tplc="8410B936">
      <w:start w:val="1"/>
      <w:numFmt w:val="decimal"/>
      <w:lvlText w:val="%7."/>
      <w:lvlJc w:val="left"/>
      <w:pPr>
        <w:ind w:left="5040" w:hanging="360"/>
      </w:pPr>
    </w:lvl>
    <w:lvl w:ilvl="7" w:tplc="BDC0253E">
      <w:start w:val="1"/>
      <w:numFmt w:val="lowerLetter"/>
      <w:lvlText w:val="%8."/>
      <w:lvlJc w:val="left"/>
      <w:pPr>
        <w:ind w:left="5760" w:hanging="360"/>
      </w:pPr>
    </w:lvl>
    <w:lvl w:ilvl="8" w:tplc="298C6A2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21588B"/>
    <w:multiLevelType w:val="hybridMultilevel"/>
    <w:tmpl w:val="7AD0FE1A"/>
    <w:lvl w:ilvl="0" w:tplc="D96471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72784A"/>
    <w:multiLevelType w:val="hybridMultilevel"/>
    <w:tmpl w:val="28A6BFEA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04427F4"/>
    <w:multiLevelType w:val="hybridMultilevel"/>
    <w:tmpl w:val="2E58308A"/>
    <w:lvl w:ilvl="0" w:tplc="FE3A998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490C8C"/>
    <w:multiLevelType w:val="hybridMultilevel"/>
    <w:tmpl w:val="2D429C82"/>
    <w:lvl w:ilvl="0" w:tplc="1CF8BB2A">
      <w:start w:val="20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2C62EF"/>
    <w:multiLevelType w:val="hybridMultilevel"/>
    <w:tmpl w:val="64F6BC78"/>
    <w:lvl w:ilvl="0" w:tplc="44A013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D36545C"/>
    <w:multiLevelType w:val="multilevel"/>
    <w:tmpl w:val="39E4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0371031"/>
    <w:multiLevelType w:val="hybridMultilevel"/>
    <w:tmpl w:val="C5B8C0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740B43"/>
    <w:multiLevelType w:val="hybridMultilevel"/>
    <w:tmpl w:val="51D25CC8"/>
    <w:lvl w:ilvl="0" w:tplc="2A36CF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E560E0"/>
    <w:multiLevelType w:val="hybridMultilevel"/>
    <w:tmpl w:val="8000FB7E"/>
    <w:lvl w:ilvl="0" w:tplc="9D2C4EEA">
      <w:start w:val="3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43087F"/>
    <w:multiLevelType w:val="hybridMultilevel"/>
    <w:tmpl w:val="7DEA09E0"/>
    <w:lvl w:ilvl="0" w:tplc="9D2C4EEA">
      <w:start w:val="3"/>
      <w:numFmt w:val="bullet"/>
      <w:lvlText w:val="—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658249A"/>
    <w:multiLevelType w:val="hybridMultilevel"/>
    <w:tmpl w:val="A52297FE"/>
    <w:lvl w:ilvl="0" w:tplc="EB407E8E">
      <w:numFmt w:val="bullet"/>
      <w:lvlText w:val="-"/>
      <w:lvlJc w:val="left"/>
      <w:pPr>
        <w:ind w:left="374" w:hanging="360"/>
      </w:pPr>
      <w:rPr>
        <w:rFonts w:ascii="Arial" w:eastAsia="Times New Roman" w:hAnsi="Arial" w:cs="Arial" w:hint="default"/>
        <w:i w:val="0"/>
        <w:color w:val="auto"/>
      </w:rPr>
    </w:lvl>
    <w:lvl w:ilvl="1" w:tplc="0403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2" w15:restartNumberingAfterBreak="0">
    <w:nsid w:val="5994447B"/>
    <w:multiLevelType w:val="hybridMultilevel"/>
    <w:tmpl w:val="9E62BA42"/>
    <w:lvl w:ilvl="0" w:tplc="24C2A67A">
      <w:start w:val="1"/>
      <w:numFmt w:val="lowerLetter"/>
      <w:lvlText w:val="c)"/>
      <w:lvlJc w:val="left"/>
      <w:pPr>
        <w:ind w:left="720" w:hanging="360"/>
      </w:pPr>
    </w:lvl>
    <w:lvl w:ilvl="1" w:tplc="2C60C60A">
      <w:start w:val="1"/>
      <w:numFmt w:val="lowerLetter"/>
      <w:lvlText w:val="%2."/>
      <w:lvlJc w:val="left"/>
      <w:pPr>
        <w:ind w:left="1440" w:hanging="360"/>
      </w:pPr>
    </w:lvl>
    <w:lvl w:ilvl="2" w:tplc="0A20B1D4">
      <w:start w:val="1"/>
      <w:numFmt w:val="lowerRoman"/>
      <w:lvlText w:val="%3."/>
      <w:lvlJc w:val="right"/>
      <w:pPr>
        <w:ind w:left="2160" w:hanging="180"/>
      </w:pPr>
    </w:lvl>
    <w:lvl w:ilvl="3" w:tplc="C6C4E0AE">
      <w:start w:val="1"/>
      <w:numFmt w:val="decimal"/>
      <w:lvlText w:val="%4."/>
      <w:lvlJc w:val="left"/>
      <w:pPr>
        <w:ind w:left="2880" w:hanging="360"/>
      </w:pPr>
    </w:lvl>
    <w:lvl w:ilvl="4" w:tplc="14E28F96">
      <w:start w:val="1"/>
      <w:numFmt w:val="lowerLetter"/>
      <w:lvlText w:val="%5."/>
      <w:lvlJc w:val="left"/>
      <w:pPr>
        <w:ind w:left="3600" w:hanging="360"/>
      </w:pPr>
    </w:lvl>
    <w:lvl w:ilvl="5" w:tplc="E7B0074E">
      <w:start w:val="1"/>
      <w:numFmt w:val="lowerRoman"/>
      <w:lvlText w:val="%6."/>
      <w:lvlJc w:val="right"/>
      <w:pPr>
        <w:ind w:left="4320" w:hanging="180"/>
      </w:pPr>
    </w:lvl>
    <w:lvl w:ilvl="6" w:tplc="A68AA278">
      <w:start w:val="1"/>
      <w:numFmt w:val="decimal"/>
      <w:lvlText w:val="%7."/>
      <w:lvlJc w:val="left"/>
      <w:pPr>
        <w:ind w:left="5040" w:hanging="360"/>
      </w:pPr>
    </w:lvl>
    <w:lvl w:ilvl="7" w:tplc="5840E180">
      <w:start w:val="1"/>
      <w:numFmt w:val="lowerLetter"/>
      <w:lvlText w:val="%8."/>
      <w:lvlJc w:val="left"/>
      <w:pPr>
        <w:ind w:left="5760" w:hanging="360"/>
      </w:pPr>
    </w:lvl>
    <w:lvl w:ilvl="8" w:tplc="7DC67D2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986B2D"/>
    <w:multiLevelType w:val="hybridMultilevel"/>
    <w:tmpl w:val="5022B1DA"/>
    <w:lvl w:ilvl="0" w:tplc="3E7206B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5" w:hanging="360"/>
      </w:pPr>
    </w:lvl>
    <w:lvl w:ilvl="2" w:tplc="0C0A001B" w:tentative="1">
      <w:start w:val="1"/>
      <w:numFmt w:val="lowerRoman"/>
      <w:lvlText w:val="%3."/>
      <w:lvlJc w:val="right"/>
      <w:pPr>
        <w:ind w:left="2085" w:hanging="180"/>
      </w:pPr>
    </w:lvl>
    <w:lvl w:ilvl="3" w:tplc="0C0A000F" w:tentative="1">
      <w:start w:val="1"/>
      <w:numFmt w:val="decimal"/>
      <w:lvlText w:val="%4."/>
      <w:lvlJc w:val="left"/>
      <w:pPr>
        <w:ind w:left="2805" w:hanging="360"/>
      </w:pPr>
    </w:lvl>
    <w:lvl w:ilvl="4" w:tplc="0C0A0019" w:tentative="1">
      <w:start w:val="1"/>
      <w:numFmt w:val="lowerLetter"/>
      <w:lvlText w:val="%5."/>
      <w:lvlJc w:val="left"/>
      <w:pPr>
        <w:ind w:left="3525" w:hanging="360"/>
      </w:pPr>
    </w:lvl>
    <w:lvl w:ilvl="5" w:tplc="0C0A001B" w:tentative="1">
      <w:start w:val="1"/>
      <w:numFmt w:val="lowerRoman"/>
      <w:lvlText w:val="%6."/>
      <w:lvlJc w:val="right"/>
      <w:pPr>
        <w:ind w:left="4245" w:hanging="180"/>
      </w:pPr>
    </w:lvl>
    <w:lvl w:ilvl="6" w:tplc="0C0A000F" w:tentative="1">
      <w:start w:val="1"/>
      <w:numFmt w:val="decimal"/>
      <w:lvlText w:val="%7."/>
      <w:lvlJc w:val="left"/>
      <w:pPr>
        <w:ind w:left="4965" w:hanging="360"/>
      </w:pPr>
    </w:lvl>
    <w:lvl w:ilvl="7" w:tplc="0C0A0019" w:tentative="1">
      <w:start w:val="1"/>
      <w:numFmt w:val="lowerLetter"/>
      <w:lvlText w:val="%8."/>
      <w:lvlJc w:val="left"/>
      <w:pPr>
        <w:ind w:left="5685" w:hanging="360"/>
      </w:pPr>
    </w:lvl>
    <w:lvl w:ilvl="8" w:tplc="0C0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4" w15:restartNumberingAfterBreak="0">
    <w:nsid w:val="5A780304"/>
    <w:multiLevelType w:val="hybridMultilevel"/>
    <w:tmpl w:val="5FFA8902"/>
    <w:lvl w:ilvl="0" w:tplc="89EE03A2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F51536"/>
    <w:multiLevelType w:val="hybridMultilevel"/>
    <w:tmpl w:val="DF52074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5F69AD"/>
    <w:multiLevelType w:val="hybridMultilevel"/>
    <w:tmpl w:val="8D2C67C8"/>
    <w:lvl w:ilvl="0" w:tplc="9B629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170122"/>
    <w:multiLevelType w:val="hybridMultilevel"/>
    <w:tmpl w:val="4098734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295710"/>
    <w:multiLevelType w:val="hybridMultilevel"/>
    <w:tmpl w:val="A54025BA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163CAE"/>
    <w:multiLevelType w:val="hybridMultilevel"/>
    <w:tmpl w:val="C5749A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210DE8"/>
    <w:multiLevelType w:val="hybridMultilevel"/>
    <w:tmpl w:val="9AE27614"/>
    <w:lvl w:ilvl="0" w:tplc="0A688B7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93712E"/>
    <w:multiLevelType w:val="hybridMultilevel"/>
    <w:tmpl w:val="910AC0D8"/>
    <w:lvl w:ilvl="0" w:tplc="C93EFA80">
      <w:start w:val="1"/>
      <w:numFmt w:val="lowerLetter"/>
      <w:lvlText w:val="%1)"/>
      <w:lvlJc w:val="left"/>
      <w:pPr>
        <w:ind w:left="720" w:hanging="360"/>
      </w:pPr>
    </w:lvl>
    <w:lvl w:ilvl="1" w:tplc="CDB2A490">
      <w:start w:val="1"/>
      <w:numFmt w:val="lowerLetter"/>
      <w:lvlText w:val="%2."/>
      <w:lvlJc w:val="left"/>
      <w:pPr>
        <w:ind w:left="1440" w:hanging="360"/>
      </w:pPr>
    </w:lvl>
    <w:lvl w:ilvl="2" w:tplc="A94A19DE">
      <w:start w:val="1"/>
      <w:numFmt w:val="lowerRoman"/>
      <w:lvlText w:val="%3."/>
      <w:lvlJc w:val="right"/>
      <w:pPr>
        <w:ind w:left="2160" w:hanging="180"/>
      </w:pPr>
    </w:lvl>
    <w:lvl w:ilvl="3" w:tplc="A0008AD8">
      <w:start w:val="1"/>
      <w:numFmt w:val="decimal"/>
      <w:lvlText w:val="%4."/>
      <w:lvlJc w:val="left"/>
      <w:pPr>
        <w:ind w:left="2880" w:hanging="360"/>
      </w:pPr>
    </w:lvl>
    <w:lvl w:ilvl="4" w:tplc="01D6C94E">
      <w:start w:val="1"/>
      <w:numFmt w:val="lowerLetter"/>
      <w:lvlText w:val="%5."/>
      <w:lvlJc w:val="left"/>
      <w:pPr>
        <w:ind w:left="3600" w:hanging="360"/>
      </w:pPr>
    </w:lvl>
    <w:lvl w:ilvl="5" w:tplc="32B0D646">
      <w:start w:val="1"/>
      <w:numFmt w:val="lowerRoman"/>
      <w:lvlText w:val="%6."/>
      <w:lvlJc w:val="right"/>
      <w:pPr>
        <w:ind w:left="4320" w:hanging="180"/>
      </w:pPr>
    </w:lvl>
    <w:lvl w:ilvl="6" w:tplc="CDFA971E">
      <w:start w:val="1"/>
      <w:numFmt w:val="decimal"/>
      <w:lvlText w:val="%7."/>
      <w:lvlJc w:val="left"/>
      <w:pPr>
        <w:ind w:left="5040" w:hanging="360"/>
      </w:pPr>
    </w:lvl>
    <w:lvl w:ilvl="7" w:tplc="BF1C335E">
      <w:start w:val="1"/>
      <w:numFmt w:val="lowerLetter"/>
      <w:lvlText w:val="%8."/>
      <w:lvlJc w:val="left"/>
      <w:pPr>
        <w:ind w:left="5760" w:hanging="360"/>
      </w:pPr>
    </w:lvl>
    <w:lvl w:ilvl="8" w:tplc="17DEF50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F429E7"/>
    <w:multiLevelType w:val="hybridMultilevel"/>
    <w:tmpl w:val="98161D62"/>
    <w:lvl w:ilvl="0" w:tplc="1CF8BB2A">
      <w:start w:val="20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9C3DBD"/>
    <w:multiLevelType w:val="hybridMultilevel"/>
    <w:tmpl w:val="787ED432"/>
    <w:lvl w:ilvl="0" w:tplc="0C0A0017">
      <w:start w:val="1"/>
      <w:numFmt w:val="lowerLetter"/>
      <w:lvlText w:val="%1)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EE12A6"/>
    <w:multiLevelType w:val="hybridMultilevel"/>
    <w:tmpl w:val="33A47ACC"/>
    <w:lvl w:ilvl="0" w:tplc="4EDCC4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121F2"/>
    <w:multiLevelType w:val="hybridMultilevel"/>
    <w:tmpl w:val="FC0A9138"/>
    <w:lvl w:ilvl="0" w:tplc="9D2C4EEA">
      <w:start w:val="3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8123D9"/>
    <w:multiLevelType w:val="hybridMultilevel"/>
    <w:tmpl w:val="093ED2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9C2AE9"/>
    <w:multiLevelType w:val="hybridMultilevel"/>
    <w:tmpl w:val="C5749A1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40382A"/>
    <w:multiLevelType w:val="hybridMultilevel"/>
    <w:tmpl w:val="9AE27614"/>
    <w:lvl w:ilvl="0" w:tplc="0A688B7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A8458D"/>
    <w:multiLevelType w:val="hybridMultilevel"/>
    <w:tmpl w:val="9FCCD7A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F4B3939"/>
    <w:multiLevelType w:val="hybridMultilevel"/>
    <w:tmpl w:val="EA766BA8"/>
    <w:lvl w:ilvl="0" w:tplc="9E3A89F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406710">
    <w:abstractNumId w:val="61"/>
  </w:num>
  <w:num w:numId="2" w16cid:durableId="1212225758">
    <w:abstractNumId w:val="40"/>
  </w:num>
  <w:num w:numId="3" w16cid:durableId="1743794978">
    <w:abstractNumId w:val="34"/>
  </w:num>
  <w:num w:numId="4" w16cid:durableId="821972746">
    <w:abstractNumId w:val="27"/>
  </w:num>
  <w:num w:numId="5" w16cid:durableId="1834953230">
    <w:abstractNumId w:val="52"/>
  </w:num>
  <w:num w:numId="6" w16cid:durableId="826555496">
    <w:abstractNumId w:val="21"/>
  </w:num>
  <w:num w:numId="7" w16cid:durableId="951742732">
    <w:abstractNumId w:val="2"/>
  </w:num>
  <w:num w:numId="8" w16cid:durableId="1868716945">
    <w:abstractNumId w:val="51"/>
  </w:num>
  <w:num w:numId="9" w16cid:durableId="1803648259">
    <w:abstractNumId w:val="13"/>
  </w:num>
  <w:num w:numId="10" w16cid:durableId="621420219">
    <w:abstractNumId w:val="35"/>
  </w:num>
  <w:num w:numId="11" w16cid:durableId="1132820558">
    <w:abstractNumId w:val="55"/>
  </w:num>
  <w:num w:numId="12" w16cid:durableId="1799562525">
    <w:abstractNumId w:val="14"/>
  </w:num>
  <w:num w:numId="13" w16cid:durableId="993217850">
    <w:abstractNumId w:val="41"/>
  </w:num>
  <w:num w:numId="14" w16cid:durableId="940143630">
    <w:abstractNumId w:val="15"/>
  </w:num>
  <w:num w:numId="15" w16cid:durableId="1392196684">
    <w:abstractNumId w:val="47"/>
  </w:num>
  <w:num w:numId="16" w16cid:durableId="494537438">
    <w:abstractNumId w:val="68"/>
  </w:num>
  <w:num w:numId="17" w16cid:durableId="504900160">
    <w:abstractNumId w:val="33"/>
  </w:num>
  <w:num w:numId="18" w16cid:durableId="740637114">
    <w:abstractNumId w:val="67"/>
  </w:num>
  <w:num w:numId="19" w16cid:durableId="1572427892">
    <w:abstractNumId w:val="38"/>
  </w:num>
  <w:num w:numId="20" w16cid:durableId="1475560704">
    <w:abstractNumId w:val="62"/>
  </w:num>
  <w:num w:numId="21" w16cid:durableId="1439985035">
    <w:abstractNumId w:val="44"/>
  </w:num>
  <w:num w:numId="22" w16cid:durableId="1784574040">
    <w:abstractNumId w:val="19"/>
  </w:num>
  <w:num w:numId="23" w16cid:durableId="745878942">
    <w:abstractNumId w:val="70"/>
  </w:num>
  <w:num w:numId="24" w16cid:durableId="1636836025">
    <w:abstractNumId w:val="57"/>
  </w:num>
  <w:num w:numId="25" w16cid:durableId="508834977">
    <w:abstractNumId w:val="36"/>
  </w:num>
  <w:num w:numId="26" w16cid:durableId="199630390">
    <w:abstractNumId w:val="22"/>
  </w:num>
  <w:num w:numId="27" w16cid:durableId="1834106356">
    <w:abstractNumId w:val="45"/>
  </w:num>
  <w:num w:numId="28" w16cid:durableId="754015663">
    <w:abstractNumId w:val="37"/>
  </w:num>
  <w:num w:numId="29" w16cid:durableId="1848863293">
    <w:abstractNumId w:val="50"/>
  </w:num>
  <w:num w:numId="30" w16cid:durableId="1777364901">
    <w:abstractNumId w:val="26"/>
  </w:num>
  <w:num w:numId="31" w16cid:durableId="1027561558">
    <w:abstractNumId w:val="59"/>
  </w:num>
  <w:num w:numId="32" w16cid:durableId="336466777">
    <w:abstractNumId w:val="18"/>
  </w:num>
  <w:num w:numId="33" w16cid:durableId="525489915">
    <w:abstractNumId w:val="0"/>
    <w:lvlOverride w:ilvl="0">
      <w:startOverride w:val="1"/>
    </w:lvlOverride>
  </w:num>
  <w:num w:numId="34" w16cid:durableId="1358121153">
    <w:abstractNumId w:val="51"/>
  </w:num>
  <w:num w:numId="35" w16cid:durableId="381709447">
    <w:abstractNumId w:val="46"/>
  </w:num>
  <w:num w:numId="36" w16cid:durableId="202639871">
    <w:abstractNumId w:val="58"/>
  </w:num>
  <w:num w:numId="37" w16cid:durableId="1327972629">
    <w:abstractNumId w:val="31"/>
  </w:num>
  <w:num w:numId="38" w16cid:durableId="615867513">
    <w:abstractNumId w:val="56"/>
  </w:num>
  <w:num w:numId="39" w16cid:durableId="829489180">
    <w:abstractNumId w:val="60"/>
  </w:num>
  <w:num w:numId="40" w16cid:durableId="2007201635">
    <w:abstractNumId w:val="42"/>
  </w:num>
  <w:num w:numId="41" w16cid:durableId="1947542099">
    <w:abstractNumId w:val="17"/>
  </w:num>
  <w:num w:numId="42" w16cid:durableId="1877043873">
    <w:abstractNumId w:val="39"/>
  </w:num>
  <w:num w:numId="43" w16cid:durableId="573590665">
    <w:abstractNumId w:val="20"/>
  </w:num>
  <w:num w:numId="44" w16cid:durableId="868644748">
    <w:abstractNumId w:val="54"/>
  </w:num>
  <w:num w:numId="45" w16cid:durableId="1641491886">
    <w:abstractNumId w:val="69"/>
  </w:num>
  <w:num w:numId="46" w16cid:durableId="982004105">
    <w:abstractNumId w:val="16"/>
  </w:num>
  <w:num w:numId="47" w16cid:durableId="468522128">
    <w:abstractNumId w:val="63"/>
  </w:num>
  <w:num w:numId="48" w16cid:durableId="356274152">
    <w:abstractNumId w:val="30"/>
  </w:num>
  <w:num w:numId="49" w16cid:durableId="306201406">
    <w:abstractNumId w:val="32"/>
  </w:num>
  <w:num w:numId="50" w16cid:durableId="663977774">
    <w:abstractNumId w:val="25"/>
  </w:num>
  <w:num w:numId="51" w16cid:durableId="1989164266">
    <w:abstractNumId w:val="53"/>
  </w:num>
  <w:num w:numId="52" w16cid:durableId="1201092381">
    <w:abstractNumId w:val="28"/>
  </w:num>
  <w:num w:numId="53" w16cid:durableId="1046031807">
    <w:abstractNumId w:val="66"/>
  </w:num>
  <w:num w:numId="54" w16cid:durableId="1483231377">
    <w:abstractNumId w:val="48"/>
  </w:num>
  <w:num w:numId="55" w16cid:durableId="1072432642">
    <w:abstractNumId w:val="43"/>
  </w:num>
  <w:num w:numId="56" w16cid:durableId="1448617437">
    <w:abstractNumId w:val="29"/>
  </w:num>
  <w:num w:numId="57" w16cid:durableId="1090853804">
    <w:abstractNumId w:val="23"/>
  </w:num>
  <w:num w:numId="58" w16cid:durableId="1032919300">
    <w:abstractNumId w:val="64"/>
  </w:num>
  <w:num w:numId="59" w16cid:durableId="1603536038">
    <w:abstractNumId w:val="24"/>
  </w:num>
  <w:num w:numId="60" w16cid:durableId="1617712949">
    <w:abstractNumId w:val="65"/>
  </w:num>
  <w:num w:numId="61" w16cid:durableId="308637292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F"/>
    <w:rsid w:val="000077D5"/>
    <w:rsid w:val="000130B2"/>
    <w:rsid w:val="00031CB8"/>
    <w:rsid w:val="00034299"/>
    <w:rsid w:val="0003777F"/>
    <w:rsid w:val="00045F62"/>
    <w:rsid w:val="0005178F"/>
    <w:rsid w:val="00053A10"/>
    <w:rsid w:val="000571AD"/>
    <w:rsid w:val="00067933"/>
    <w:rsid w:val="0007022F"/>
    <w:rsid w:val="000712DC"/>
    <w:rsid w:val="00075CBD"/>
    <w:rsid w:val="000769C1"/>
    <w:rsid w:val="000851BB"/>
    <w:rsid w:val="00092A6A"/>
    <w:rsid w:val="000969B1"/>
    <w:rsid w:val="000A1F0C"/>
    <w:rsid w:val="000A4DCD"/>
    <w:rsid w:val="000A683B"/>
    <w:rsid w:val="000A7D48"/>
    <w:rsid w:val="000C08E4"/>
    <w:rsid w:val="000C4CC1"/>
    <w:rsid w:val="000C6943"/>
    <w:rsid w:val="000D1424"/>
    <w:rsid w:val="000D1FE6"/>
    <w:rsid w:val="000E0AD9"/>
    <w:rsid w:val="000E1D71"/>
    <w:rsid w:val="000E30DD"/>
    <w:rsid w:val="000E341F"/>
    <w:rsid w:val="000F0445"/>
    <w:rsid w:val="000F2312"/>
    <w:rsid w:val="000F5745"/>
    <w:rsid w:val="000F58AA"/>
    <w:rsid w:val="000F7551"/>
    <w:rsid w:val="00101F3A"/>
    <w:rsid w:val="00125505"/>
    <w:rsid w:val="001345E2"/>
    <w:rsid w:val="001435E6"/>
    <w:rsid w:val="0014397A"/>
    <w:rsid w:val="001439F7"/>
    <w:rsid w:val="0014637D"/>
    <w:rsid w:val="001475EB"/>
    <w:rsid w:val="001508F7"/>
    <w:rsid w:val="00154C7E"/>
    <w:rsid w:val="00160C8E"/>
    <w:rsid w:val="0016209D"/>
    <w:rsid w:val="00162625"/>
    <w:rsid w:val="00163BD3"/>
    <w:rsid w:val="001658A2"/>
    <w:rsid w:val="0017114A"/>
    <w:rsid w:val="00174B1D"/>
    <w:rsid w:val="00175442"/>
    <w:rsid w:val="0017768B"/>
    <w:rsid w:val="00182B6D"/>
    <w:rsid w:val="00185570"/>
    <w:rsid w:val="00190FA6"/>
    <w:rsid w:val="00194065"/>
    <w:rsid w:val="001942F7"/>
    <w:rsid w:val="001953A0"/>
    <w:rsid w:val="00195708"/>
    <w:rsid w:val="00196D72"/>
    <w:rsid w:val="00197ED1"/>
    <w:rsid w:val="001A3D8F"/>
    <w:rsid w:val="001A43B1"/>
    <w:rsid w:val="001A5388"/>
    <w:rsid w:val="001B06B6"/>
    <w:rsid w:val="001B1BA2"/>
    <w:rsid w:val="001B754D"/>
    <w:rsid w:val="001C3778"/>
    <w:rsid w:val="001C7F41"/>
    <w:rsid w:val="001D3289"/>
    <w:rsid w:val="001D49A9"/>
    <w:rsid w:val="001E4055"/>
    <w:rsid w:val="00213485"/>
    <w:rsid w:val="0022293B"/>
    <w:rsid w:val="00250160"/>
    <w:rsid w:val="00255F78"/>
    <w:rsid w:val="0025750D"/>
    <w:rsid w:val="0026233D"/>
    <w:rsid w:val="002654EA"/>
    <w:rsid w:val="00265A6C"/>
    <w:rsid w:val="00272CDA"/>
    <w:rsid w:val="002744C1"/>
    <w:rsid w:val="0028323E"/>
    <w:rsid w:val="00283E74"/>
    <w:rsid w:val="0029351D"/>
    <w:rsid w:val="00297C03"/>
    <w:rsid w:val="002A04D5"/>
    <w:rsid w:val="002A3B0B"/>
    <w:rsid w:val="002A70C7"/>
    <w:rsid w:val="002B428A"/>
    <w:rsid w:val="002B55E3"/>
    <w:rsid w:val="002C6019"/>
    <w:rsid w:val="002C7383"/>
    <w:rsid w:val="002D2C4C"/>
    <w:rsid w:val="002D756E"/>
    <w:rsid w:val="002E0237"/>
    <w:rsid w:val="002E1720"/>
    <w:rsid w:val="002E400D"/>
    <w:rsid w:val="002E4652"/>
    <w:rsid w:val="002E5A5C"/>
    <w:rsid w:val="002F2966"/>
    <w:rsid w:val="002F414C"/>
    <w:rsid w:val="00302828"/>
    <w:rsid w:val="00311F1F"/>
    <w:rsid w:val="00311F54"/>
    <w:rsid w:val="003140D4"/>
    <w:rsid w:val="00321445"/>
    <w:rsid w:val="0032530A"/>
    <w:rsid w:val="0032588E"/>
    <w:rsid w:val="0032681B"/>
    <w:rsid w:val="00340862"/>
    <w:rsid w:val="003410D8"/>
    <w:rsid w:val="00341ABF"/>
    <w:rsid w:val="00342519"/>
    <w:rsid w:val="00342F0C"/>
    <w:rsid w:val="00343643"/>
    <w:rsid w:val="00345D89"/>
    <w:rsid w:val="00365AB4"/>
    <w:rsid w:val="00366318"/>
    <w:rsid w:val="003756CD"/>
    <w:rsid w:val="0037582A"/>
    <w:rsid w:val="00376149"/>
    <w:rsid w:val="00376791"/>
    <w:rsid w:val="00382B15"/>
    <w:rsid w:val="00386E28"/>
    <w:rsid w:val="003874BD"/>
    <w:rsid w:val="003959E5"/>
    <w:rsid w:val="003977D0"/>
    <w:rsid w:val="003A4B42"/>
    <w:rsid w:val="003A6BEC"/>
    <w:rsid w:val="003C4DB6"/>
    <w:rsid w:val="003D2D99"/>
    <w:rsid w:val="003D43D7"/>
    <w:rsid w:val="003E0C14"/>
    <w:rsid w:val="003E24BE"/>
    <w:rsid w:val="003F2AA2"/>
    <w:rsid w:val="003F2D34"/>
    <w:rsid w:val="0040092F"/>
    <w:rsid w:val="0040409D"/>
    <w:rsid w:val="0040705D"/>
    <w:rsid w:val="00414D94"/>
    <w:rsid w:val="00415DB9"/>
    <w:rsid w:val="00417CEB"/>
    <w:rsid w:val="00421465"/>
    <w:rsid w:val="00444E54"/>
    <w:rsid w:val="0045461F"/>
    <w:rsid w:val="004624B5"/>
    <w:rsid w:val="00464C99"/>
    <w:rsid w:val="0047227D"/>
    <w:rsid w:val="00473BAD"/>
    <w:rsid w:val="0047601D"/>
    <w:rsid w:val="00476C98"/>
    <w:rsid w:val="004777A8"/>
    <w:rsid w:val="004808DA"/>
    <w:rsid w:val="00481176"/>
    <w:rsid w:val="00482AB8"/>
    <w:rsid w:val="004857D4"/>
    <w:rsid w:val="004914A1"/>
    <w:rsid w:val="00492637"/>
    <w:rsid w:val="004A369F"/>
    <w:rsid w:val="004A423D"/>
    <w:rsid w:val="004A785D"/>
    <w:rsid w:val="004A7BE4"/>
    <w:rsid w:val="004B5F5D"/>
    <w:rsid w:val="004C2A3F"/>
    <w:rsid w:val="004D1FFC"/>
    <w:rsid w:val="004D299A"/>
    <w:rsid w:val="004D3677"/>
    <w:rsid w:val="004D5370"/>
    <w:rsid w:val="004D68C8"/>
    <w:rsid w:val="004E055B"/>
    <w:rsid w:val="004F0535"/>
    <w:rsid w:val="004F087B"/>
    <w:rsid w:val="004F4C84"/>
    <w:rsid w:val="004F5B21"/>
    <w:rsid w:val="00503748"/>
    <w:rsid w:val="00516D8B"/>
    <w:rsid w:val="00523C7D"/>
    <w:rsid w:val="00530351"/>
    <w:rsid w:val="00532431"/>
    <w:rsid w:val="00533C51"/>
    <w:rsid w:val="005353D2"/>
    <w:rsid w:val="00537BD6"/>
    <w:rsid w:val="00544916"/>
    <w:rsid w:val="0054565E"/>
    <w:rsid w:val="00551DA2"/>
    <w:rsid w:val="00551EB7"/>
    <w:rsid w:val="0055292B"/>
    <w:rsid w:val="0056587D"/>
    <w:rsid w:val="0057012B"/>
    <w:rsid w:val="00572E4A"/>
    <w:rsid w:val="0057376C"/>
    <w:rsid w:val="00573EDB"/>
    <w:rsid w:val="00590CDF"/>
    <w:rsid w:val="00593EE1"/>
    <w:rsid w:val="005941D7"/>
    <w:rsid w:val="005A5A97"/>
    <w:rsid w:val="005B0A8F"/>
    <w:rsid w:val="005B3CCF"/>
    <w:rsid w:val="005B5C15"/>
    <w:rsid w:val="005C0632"/>
    <w:rsid w:val="005C1707"/>
    <w:rsid w:val="005C69E7"/>
    <w:rsid w:val="005C7603"/>
    <w:rsid w:val="005D3402"/>
    <w:rsid w:val="005F2804"/>
    <w:rsid w:val="005F4F81"/>
    <w:rsid w:val="005F887A"/>
    <w:rsid w:val="00608703"/>
    <w:rsid w:val="00614A37"/>
    <w:rsid w:val="00624649"/>
    <w:rsid w:val="00625467"/>
    <w:rsid w:val="006279A9"/>
    <w:rsid w:val="00631496"/>
    <w:rsid w:val="00631D0E"/>
    <w:rsid w:val="0063740C"/>
    <w:rsid w:val="006401BD"/>
    <w:rsid w:val="00640F66"/>
    <w:rsid w:val="00646001"/>
    <w:rsid w:val="0065041C"/>
    <w:rsid w:val="006550BB"/>
    <w:rsid w:val="0065686B"/>
    <w:rsid w:val="00656E37"/>
    <w:rsid w:val="006605F1"/>
    <w:rsid w:val="0066321A"/>
    <w:rsid w:val="00666965"/>
    <w:rsid w:val="00671DF9"/>
    <w:rsid w:val="0067499B"/>
    <w:rsid w:val="00674FF3"/>
    <w:rsid w:val="00684DAE"/>
    <w:rsid w:val="00686793"/>
    <w:rsid w:val="006924E3"/>
    <w:rsid w:val="00695655"/>
    <w:rsid w:val="00696697"/>
    <w:rsid w:val="006969F1"/>
    <w:rsid w:val="00697A41"/>
    <w:rsid w:val="00697C79"/>
    <w:rsid w:val="006A3302"/>
    <w:rsid w:val="006A701B"/>
    <w:rsid w:val="006B1CE7"/>
    <w:rsid w:val="006C5C03"/>
    <w:rsid w:val="006D6CB6"/>
    <w:rsid w:val="006E0349"/>
    <w:rsid w:val="006E2838"/>
    <w:rsid w:val="006E3745"/>
    <w:rsid w:val="006E73F2"/>
    <w:rsid w:val="006E74C7"/>
    <w:rsid w:val="006E7CEE"/>
    <w:rsid w:val="006E7D06"/>
    <w:rsid w:val="006F7F5C"/>
    <w:rsid w:val="00704A94"/>
    <w:rsid w:val="00705E30"/>
    <w:rsid w:val="00706796"/>
    <w:rsid w:val="0071542E"/>
    <w:rsid w:val="00717198"/>
    <w:rsid w:val="00727288"/>
    <w:rsid w:val="00730690"/>
    <w:rsid w:val="00730A86"/>
    <w:rsid w:val="00736B44"/>
    <w:rsid w:val="00741425"/>
    <w:rsid w:val="00741458"/>
    <w:rsid w:val="00743580"/>
    <w:rsid w:val="007443F2"/>
    <w:rsid w:val="00746D5F"/>
    <w:rsid w:val="007533C6"/>
    <w:rsid w:val="007536CD"/>
    <w:rsid w:val="00754CC2"/>
    <w:rsid w:val="00756EC7"/>
    <w:rsid w:val="00772693"/>
    <w:rsid w:val="00773991"/>
    <w:rsid w:val="00784E9F"/>
    <w:rsid w:val="007967F1"/>
    <w:rsid w:val="00797094"/>
    <w:rsid w:val="007A2C02"/>
    <w:rsid w:val="007A6C3F"/>
    <w:rsid w:val="007B2DB1"/>
    <w:rsid w:val="007B2F42"/>
    <w:rsid w:val="007B3DD5"/>
    <w:rsid w:val="007B5DEF"/>
    <w:rsid w:val="007B7B4E"/>
    <w:rsid w:val="007D5CD7"/>
    <w:rsid w:val="007D669D"/>
    <w:rsid w:val="007D7194"/>
    <w:rsid w:val="007E354C"/>
    <w:rsid w:val="007E5A5C"/>
    <w:rsid w:val="007E7DE2"/>
    <w:rsid w:val="008043BD"/>
    <w:rsid w:val="0081096A"/>
    <w:rsid w:val="00811C13"/>
    <w:rsid w:val="0082579C"/>
    <w:rsid w:val="008316DD"/>
    <w:rsid w:val="008357CE"/>
    <w:rsid w:val="00835D4F"/>
    <w:rsid w:val="00843ADF"/>
    <w:rsid w:val="00861889"/>
    <w:rsid w:val="0086352C"/>
    <w:rsid w:val="0086570B"/>
    <w:rsid w:val="008663F3"/>
    <w:rsid w:val="008732D0"/>
    <w:rsid w:val="008779C9"/>
    <w:rsid w:val="0088587B"/>
    <w:rsid w:val="008859E9"/>
    <w:rsid w:val="008867BD"/>
    <w:rsid w:val="00887556"/>
    <w:rsid w:val="00888E85"/>
    <w:rsid w:val="00890FE1"/>
    <w:rsid w:val="00892E83"/>
    <w:rsid w:val="00893ACB"/>
    <w:rsid w:val="008965ED"/>
    <w:rsid w:val="008A12EE"/>
    <w:rsid w:val="008A492F"/>
    <w:rsid w:val="008A505C"/>
    <w:rsid w:val="008B1E10"/>
    <w:rsid w:val="008B28DB"/>
    <w:rsid w:val="008B52C6"/>
    <w:rsid w:val="008B5797"/>
    <w:rsid w:val="008C018D"/>
    <w:rsid w:val="008C08D0"/>
    <w:rsid w:val="008C5B10"/>
    <w:rsid w:val="008D1197"/>
    <w:rsid w:val="008D1CB3"/>
    <w:rsid w:val="008D7A49"/>
    <w:rsid w:val="008F1E5A"/>
    <w:rsid w:val="008F71E2"/>
    <w:rsid w:val="008F7C0F"/>
    <w:rsid w:val="0091C399"/>
    <w:rsid w:val="00924111"/>
    <w:rsid w:val="00944EB6"/>
    <w:rsid w:val="009460A9"/>
    <w:rsid w:val="00954F37"/>
    <w:rsid w:val="00957CEE"/>
    <w:rsid w:val="00960CA0"/>
    <w:rsid w:val="00962CC6"/>
    <w:rsid w:val="009636C0"/>
    <w:rsid w:val="00965ED5"/>
    <w:rsid w:val="00971B3B"/>
    <w:rsid w:val="00971FC4"/>
    <w:rsid w:val="00973412"/>
    <w:rsid w:val="00984214"/>
    <w:rsid w:val="009902D0"/>
    <w:rsid w:val="00992B9E"/>
    <w:rsid w:val="009A495C"/>
    <w:rsid w:val="009B00B9"/>
    <w:rsid w:val="009B778C"/>
    <w:rsid w:val="009C0F66"/>
    <w:rsid w:val="009C67E4"/>
    <w:rsid w:val="009D1F9E"/>
    <w:rsid w:val="009E4BDB"/>
    <w:rsid w:val="009E60C8"/>
    <w:rsid w:val="009E69D3"/>
    <w:rsid w:val="009E9146"/>
    <w:rsid w:val="009EF128"/>
    <w:rsid w:val="00A04B1E"/>
    <w:rsid w:val="00A10123"/>
    <w:rsid w:val="00A138F1"/>
    <w:rsid w:val="00A14063"/>
    <w:rsid w:val="00A15CDE"/>
    <w:rsid w:val="00A356BD"/>
    <w:rsid w:val="00A37B9F"/>
    <w:rsid w:val="00A534C0"/>
    <w:rsid w:val="00A54F25"/>
    <w:rsid w:val="00A56D51"/>
    <w:rsid w:val="00A63342"/>
    <w:rsid w:val="00A63CA2"/>
    <w:rsid w:val="00A66BFC"/>
    <w:rsid w:val="00A76882"/>
    <w:rsid w:val="00A77317"/>
    <w:rsid w:val="00A81BC3"/>
    <w:rsid w:val="00A81D00"/>
    <w:rsid w:val="00A841DC"/>
    <w:rsid w:val="00A84B3F"/>
    <w:rsid w:val="00A86B81"/>
    <w:rsid w:val="00A8E11B"/>
    <w:rsid w:val="00A92EDF"/>
    <w:rsid w:val="00A965CC"/>
    <w:rsid w:val="00A966FB"/>
    <w:rsid w:val="00AA1E84"/>
    <w:rsid w:val="00AA6484"/>
    <w:rsid w:val="00AB5EFC"/>
    <w:rsid w:val="00AC01C8"/>
    <w:rsid w:val="00AC4E84"/>
    <w:rsid w:val="00AE01C6"/>
    <w:rsid w:val="00AE047C"/>
    <w:rsid w:val="00AE2822"/>
    <w:rsid w:val="00AE4040"/>
    <w:rsid w:val="00AF04B0"/>
    <w:rsid w:val="00AF2595"/>
    <w:rsid w:val="00B148B1"/>
    <w:rsid w:val="00B15753"/>
    <w:rsid w:val="00B20566"/>
    <w:rsid w:val="00B2487A"/>
    <w:rsid w:val="00B25517"/>
    <w:rsid w:val="00B30405"/>
    <w:rsid w:val="00B31754"/>
    <w:rsid w:val="00B31E62"/>
    <w:rsid w:val="00B32D3D"/>
    <w:rsid w:val="00B356DB"/>
    <w:rsid w:val="00B400C0"/>
    <w:rsid w:val="00B57400"/>
    <w:rsid w:val="00B73160"/>
    <w:rsid w:val="00B76730"/>
    <w:rsid w:val="00B81D9A"/>
    <w:rsid w:val="00B8699B"/>
    <w:rsid w:val="00B86F7E"/>
    <w:rsid w:val="00B909F0"/>
    <w:rsid w:val="00BA0F21"/>
    <w:rsid w:val="00BA6C4A"/>
    <w:rsid w:val="00BB0000"/>
    <w:rsid w:val="00BB09B0"/>
    <w:rsid w:val="00BC300E"/>
    <w:rsid w:val="00BC4808"/>
    <w:rsid w:val="00BC7FC4"/>
    <w:rsid w:val="00BD7EC4"/>
    <w:rsid w:val="00BE00A1"/>
    <w:rsid w:val="00BE30ED"/>
    <w:rsid w:val="00BF1574"/>
    <w:rsid w:val="00BF198F"/>
    <w:rsid w:val="00BF6678"/>
    <w:rsid w:val="00C13C0E"/>
    <w:rsid w:val="00C164AA"/>
    <w:rsid w:val="00C231F2"/>
    <w:rsid w:val="00C2492C"/>
    <w:rsid w:val="00C26FE1"/>
    <w:rsid w:val="00C329E8"/>
    <w:rsid w:val="00C34B69"/>
    <w:rsid w:val="00C41369"/>
    <w:rsid w:val="00C459C1"/>
    <w:rsid w:val="00C52F7C"/>
    <w:rsid w:val="00C572AC"/>
    <w:rsid w:val="00C57A9E"/>
    <w:rsid w:val="00C61F87"/>
    <w:rsid w:val="00C70FA3"/>
    <w:rsid w:val="00C81062"/>
    <w:rsid w:val="00C834A1"/>
    <w:rsid w:val="00C95017"/>
    <w:rsid w:val="00C9F66C"/>
    <w:rsid w:val="00CA1846"/>
    <w:rsid w:val="00CB0BAA"/>
    <w:rsid w:val="00CC2F2A"/>
    <w:rsid w:val="00CCEA38"/>
    <w:rsid w:val="00CD07D6"/>
    <w:rsid w:val="00CD254E"/>
    <w:rsid w:val="00CD417A"/>
    <w:rsid w:val="00CE07A0"/>
    <w:rsid w:val="00CE2826"/>
    <w:rsid w:val="00CE7F31"/>
    <w:rsid w:val="00CF2942"/>
    <w:rsid w:val="00CF5707"/>
    <w:rsid w:val="00D01767"/>
    <w:rsid w:val="00D03876"/>
    <w:rsid w:val="00D0453F"/>
    <w:rsid w:val="00D22B9C"/>
    <w:rsid w:val="00D2359B"/>
    <w:rsid w:val="00D27848"/>
    <w:rsid w:val="00D4777A"/>
    <w:rsid w:val="00D47D5F"/>
    <w:rsid w:val="00D50BA1"/>
    <w:rsid w:val="00D52053"/>
    <w:rsid w:val="00D527D2"/>
    <w:rsid w:val="00D54D61"/>
    <w:rsid w:val="00D553D5"/>
    <w:rsid w:val="00D648AE"/>
    <w:rsid w:val="00D663CC"/>
    <w:rsid w:val="00D665C8"/>
    <w:rsid w:val="00D75216"/>
    <w:rsid w:val="00D82754"/>
    <w:rsid w:val="00D87A5D"/>
    <w:rsid w:val="00D92CBF"/>
    <w:rsid w:val="00D941C3"/>
    <w:rsid w:val="00DA748B"/>
    <w:rsid w:val="00DC3541"/>
    <w:rsid w:val="00DC3772"/>
    <w:rsid w:val="00DC4314"/>
    <w:rsid w:val="00DC5D14"/>
    <w:rsid w:val="00DC60AD"/>
    <w:rsid w:val="00DD1DE7"/>
    <w:rsid w:val="00DE3DE5"/>
    <w:rsid w:val="00DE58C9"/>
    <w:rsid w:val="00DE7109"/>
    <w:rsid w:val="00DE77F8"/>
    <w:rsid w:val="00DF2CB6"/>
    <w:rsid w:val="00DF34B0"/>
    <w:rsid w:val="00DF7D8E"/>
    <w:rsid w:val="00E02242"/>
    <w:rsid w:val="00E04C1D"/>
    <w:rsid w:val="00E056C3"/>
    <w:rsid w:val="00E12D0E"/>
    <w:rsid w:val="00E20264"/>
    <w:rsid w:val="00E209D6"/>
    <w:rsid w:val="00E22AC2"/>
    <w:rsid w:val="00E23882"/>
    <w:rsid w:val="00E30111"/>
    <w:rsid w:val="00E30EFB"/>
    <w:rsid w:val="00E379DC"/>
    <w:rsid w:val="00E42414"/>
    <w:rsid w:val="00E4315B"/>
    <w:rsid w:val="00E4404B"/>
    <w:rsid w:val="00E46C3C"/>
    <w:rsid w:val="00E527E2"/>
    <w:rsid w:val="00E53103"/>
    <w:rsid w:val="00E540FF"/>
    <w:rsid w:val="00E5768E"/>
    <w:rsid w:val="00E61247"/>
    <w:rsid w:val="00E6332B"/>
    <w:rsid w:val="00E669EB"/>
    <w:rsid w:val="00E7371F"/>
    <w:rsid w:val="00E80195"/>
    <w:rsid w:val="00E80DCC"/>
    <w:rsid w:val="00E83AD6"/>
    <w:rsid w:val="00E85488"/>
    <w:rsid w:val="00E94759"/>
    <w:rsid w:val="00E95113"/>
    <w:rsid w:val="00EA21A2"/>
    <w:rsid w:val="00EA6626"/>
    <w:rsid w:val="00EB0B98"/>
    <w:rsid w:val="00EB6B59"/>
    <w:rsid w:val="00EC295C"/>
    <w:rsid w:val="00EC4E4A"/>
    <w:rsid w:val="00ECFCC6"/>
    <w:rsid w:val="00ED2DA6"/>
    <w:rsid w:val="00EF4C0E"/>
    <w:rsid w:val="00EF564A"/>
    <w:rsid w:val="00F07366"/>
    <w:rsid w:val="00F11948"/>
    <w:rsid w:val="00F14186"/>
    <w:rsid w:val="00F22C56"/>
    <w:rsid w:val="00F2360F"/>
    <w:rsid w:val="00F3000C"/>
    <w:rsid w:val="00F35763"/>
    <w:rsid w:val="00F35B97"/>
    <w:rsid w:val="00F64A7C"/>
    <w:rsid w:val="00F64D2C"/>
    <w:rsid w:val="00F84FE9"/>
    <w:rsid w:val="00F86342"/>
    <w:rsid w:val="00F912F7"/>
    <w:rsid w:val="00F93C97"/>
    <w:rsid w:val="00F96487"/>
    <w:rsid w:val="00F96691"/>
    <w:rsid w:val="00F96BAB"/>
    <w:rsid w:val="00FA1DE1"/>
    <w:rsid w:val="00FA5112"/>
    <w:rsid w:val="00FB02DB"/>
    <w:rsid w:val="00FB4E6E"/>
    <w:rsid w:val="00FC5F92"/>
    <w:rsid w:val="00FC743F"/>
    <w:rsid w:val="00FE6421"/>
    <w:rsid w:val="00FE75D4"/>
    <w:rsid w:val="00FF2555"/>
    <w:rsid w:val="00FF5181"/>
    <w:rsid w:val="01177300"/>
    <w:rsid w:val="012AEDCA"/>
    <w:rsid w:val="0148E7E9"/>
    <w:rsid w:val="017880F5"/>
    <w:rsid w:val="01A69BF0"/>
    <w:rsid w:val="01DAFF10"/>
    <w:rsid w:val="01DB9397"/>
    <w:rsid w:val="01EC8C36"/>
    <w:rsid w:val="021DA7D5"/>
    <w:rsid w:val="0251F8FF"/>
    <w:rsid w:val="026202E2"/>
    <w:rsid w:val="026E6D51"/>
    <w:rsid w:val="027A58EB"/>
    <w:rsid w:val="02C4834D"/>
    <w:rsid w:val="02CF31F6"/>
    <w:rsid w:val="02D283A6"/>
    <w:rsid w:val="02F8782D"/>
    <w:rsid w:val="02FDEAED"/>
    <w:rsid w:val="0335F220"/>
    <w:rsid w:val="0343F812"/>
    <w:rsid w:val="0344EC1C"/>
    <w:rsid w:val="034DC92A"/>
    <w:rsid w:val="0354532A"/>
    <w:rsid w:val="03A7D44E"/>
    <w:rsid w:val="03AB7A98"/>
    <w:rsid w:val="03B7EC01"/>
    <w:rsid w:val="040A12C6"/>
    <w:rsid w:val="040D6F67"/>
    <w:rsid w:val="0412D758"/>
    <w:rsid w:val="042D35E5"/>
    <w:rsid w:val="042EA45B"/>
    <w:rsid w:val="046F7E21"/>
    <w:rsid w:val="0479F7CC"/>
    <w:rsid w:val="04AB0B0C"/>
    <w:rsid w:val="04C1A8A1"/>
    <w:rsid w:val="04C3D995"/>
    <w:rsid w:val="04E18F30"/>
    <w:rsid w:val="04EB233B"/>
    <w:rsid w:val="05034EBD"/>
    <w:rsid w:val="05070593"/>
    <w:rsid w:val="05091246"/>
    <w:rsid w:val="05119649"/>
    <w:rsid w:val="051C3B13"/>
    <w:rsid w:val="052972AB"/>
    <w:rsid w:val="0554CED5"/>
    <w:rsid w:val="05580869"/>
    <w:rsid w:val="0558E4DF"/>
    <w:rsid w:val="0559C566"/>
    <w:rsid w:val="057990F3"/>
    <w:rsid w:val="05B2CED5"/>
    <w:rsid w:val="05C158C1"/>
    <w:rsid w:val="05C2E5A6"/>
    <w:rsid w:val="05D46199"/>
    <w:rsid w:val="06270F1A"/>
    <w:rsid w:val="064B9FF8"/>
    <w:rsid w:val="066A34C1"/>
    <w:rsid w:val="0676FA2F"/>
    <w:rsid w:val="068EB0E5"/>
    <w:rsid w:val="06A643F4"/>
    <w:rsid w:val="06B8256E"/>
    <w:rsid w:val="06C08658"/>
    <w:rsid w:val="06C30B98"/>
    <w:rsid w:val="06D58A1A"/>
    <w:rsid w:val="06E83F6D"/>
    <w:rsid w:val="07357405"/>
    <w:rsid w:val="0750DE45"/>
    <w:rsid w:val="0751B643"/>
    <w:rsid w:val="07758F37"/>
    <w:rsid w:val="07785754"/>
    <w:rsid w:val="078CF9D8"/>
    <w:rsid w:val="07B66CA2"/>
    <w:rsid w:val="07B9F467"/>
    <w:rsid w:val="07BB2FD2"/>
    <w:rsid w:val="07E50D9B"/>
    <w:rsid w:val="080F4C1C"/>
    <w:rsid w:val="0824E175"/>
    <w:rsid w:val="083826C2"/>
    <w:rsid w:val="083A9FC2"/>
    <w:rsid w:val="084365AD"/>
    <w:rsid w:val="08605A2E"/>
    <w:rsid w:val="086A7198"/>
    <w:rsid w:val="089DA417"/>
    <w:rsid w:val="08A6400F"/>
    <w:rsid w:val="08F67768"/>
    <w:rsid w:val="09065184"/>
    <w:rsid w:val="091C02A8"/>
    <w:rsid w:val="0929DAA8"/>
    <w:rsid w:val="0932A49C"/>
    <w:rsid w:val="09345FE7"/>
    <w:rsid w:val="094FAD1D"/>
    <w:rsid w:val="097A5378"/>
    <w:rsid w:val="09B7F966"/>
    <w:rsid w:val="09C3B05D"/>
    <w:rsid w:val="09DA0B6E"/>
    <w:rsid w:val="09E4CB4F"/>
    <w:rsid w:val="0A02B50E"/>
    <w:rsid w:val="0A0D3DAE"/>
    <w:rsid w:val="0A18FAF7"/>
    <w:rsid w:val="0A34F147"/>
    <w:rsid w:val="0A38A842"/>
    <w:rsid w:val="0A5D70D5"/>
    <w:rsid w:val="0A682726"/>
    <w:rsid w:val="0A7E23E9"/>
    <w:rsid w:val="0AA29E32"/>
    <w:rsid w:val="0AA64C36"/>
    <w:rsid w:val="0AAE2F1E"/>
    <w:rsid w:val="0AB510B3"/>
    <w:rsid w:val="0AF3A1A1"/>
    <w:rsid w:val="0B03F3F1"/>
    <w:rsid w:val="0B253415"/>
    <w:rsid w:val="0B3D62E9"/>
    <w:rsid w:val="0B3FAB46"/>
    <w:rsid w:val="0B435304"/>
    <w:rsid w:val="0B56F1B6"/>
    <w:rsid w:val="0B5B4300"/>
    <w:rsid w:val="0B834BA9"/>
    <w:rsid w:val="0B900C47"/>
    <w:rsid w:val="0BA77D60"/>
    <w:rsid w:val="0BB0C0F9"/>
    <w:rsid w:val="0BE51A9A"/>
    <w:rsid w:val="0C005C5E"/>
    <w:rsid w:val="0C0271A5"/>
    <w:rsid w:val="0C255B44"/>
    <w:rsid w:val="0C39763F"/>
    <w:rsid w:val="0C4680FE"/>
    <w:rsid w:val="0C46B009"/>
    <w:rsid w:val="0C49E3B7"/>
    <w:rsid w:val="0C56094D"/>
    <w:rsid w:val="0C6AC405"/>
    <w:rsid w:val="0C86AB09"/>
    <w:rsid w:val="0C9F739C"/>
    <w:rsid w:val="0CB7A418"/>
    <w:rsid w:val="0CEA9C5D"/>
    <w:rsid w:val="0CF7375D"/>
    <w:rsid w:val="0CF91883"/>
    <w:rsid w:val="0D11AC30"/>
    <w:rsid w:val="0D216B10"/>
    <w:rsid w:val="0D2835A0"/>
    <w:rsid w:val="0D30FFF5"/>
    <w:rsid w:val="0D3778ED"/>
    <w:rsid w:val="0D4AE0B9"/>
    <w:rsid w:val="0D4BFB39"/>
    <w:rsid w:val="0D4D3AC1"/>
    <w:rsid w:val="0D4FEDBC"/>
    <w:rsid w:val="0D7332CB"/>
    <w:rsid w:val="0D8CAA24"/>
    <w:rsid w:val="0D99FB4E"/>
    <w:rsid w:val="0DC2AA04"/>
    <w:rsid w:val="0E015276"/>
    <w:rsid w:val="0E6B1558"/>
    <w:rsid w:val="0E8973B4"/>
    <w:rsid w:val="0E9CC993"/>
    <w:rsid w:val="0EA330F7"/>
    <w:rsid w:val="0EB36916"/>
    <w:rsid w:val="0EE81814"/>
    <w:rsid w:val="0EF6AE47"/>
    <w:rsid w:val="0EF897A1"/>
    <w:rsid w:val="0F2ECB54"/>
    <w:rsid w:val="0F343363"/>
    <w:rsid w:val="0F3A407D"/>
    <w:rsid w:val="0F69A093"/>
    <w:rsid w:val="0F8253A9"/>
    <w:rsid w:val="0F866206"/>
    <w:rsid w:val="0F8CC95F"/>
    <w:rsid w:val="0FA79135"/>
    <w:rsid w:val="0FB189AA"/>
    <w:rsid w:val="0FB8F3F5"/>
    <w:rsid w:val="0FC33B7A"/>
    <w:rsid w:val="0FDCFE39"/>
    <w:rsid w:val="0FE6A010"/>
    <w:rsid w:val="0FEB3838"/>
    <w:rsid w:val="0FEC2D09"/>
    <w:rsid w:val="0FF16E58"/>
    <w:rsid w:val="101C0879"/>
    <w:rsid w:val="101C7C8F"/>
    <w:rsid w:val="101EAE2A"/>
    <w:rsid w:val="1083FEE7"/>
    <w:rsid w:val="10B1B5A4"/>
    <w:rsid w:val="10FA669A"/>
    <w:rsid w:val="11381B8D"/>
    <w:rsid w:val="114C1C0F"/>
    <w:rsid w:val="114FE337"/>
    <w:rsid w:val="115E37D8"/>
    <w:rsid w:val="11770E56"/>
    <w:rsid w:val="117995AB"/>
    <w:rsid w:val="119ACEE7"/>
    <w:rsid w:val="1209C6A6"/>
    <w:rsid w:val="120C24F6"/>
    <w:rsid w:val="12241FF5"/>
    <w:rsid w:val="125449F5"/>
    <w:rsid w:val="129FBD3D"/>
    <w:rsid w:val="12D488C3"/>
    <w:rsid w:val="12EA4F9C"/>
    <w:rsid w:val="12EAE9AA"/>
    <w:rsid w:val="12F08580"/>
    <w:rsid w:val="12F32A6B"/>
    <w:rsid w:val="12FD212B"/>
    <w:rsid w:val="13111B04"/>
    <w:rsid w:val="1322D3AD"/>
    <w:rsid w:val="133EBE91"/>
    <w:rsid w:val="134CA25A"/>
    <w:rsid w:val="13513C09"/>
    <w:rsid w:val="136760B0"/>
    <w:rsid w:val="13A905AC"/>
    <w:rsid w:val="13BC7D9E"/>
    <w:rsid w:val="14015913"/>
    <w:rsid w:val="1408FECA"/>
    <w:rsid w:val="14281852"/>
    <w:rsid w:val="142E5B31"/>
    <w:rsid w:val="14628183"/>
    <w:rsid w:val="146E8A89"/>
    <w:rsid w:val="148D2E04"/>
    <w:rsid w:val="14B952CC"/>
    <w:rsid w:val="14C7C1A4"/>
    <w:rsid w:val="14D77697"/>
    <w:rsid w:val="14DE93FF"/>
    <w:rsid w:val="14FE4C44"/>
    <w:rsid w:val="150BF967"/>
    <w:rsid w:val="152B838A"/>
    <w:rsid w:val="152BB55F"/>
    <w:rsid w:val="15475216"/>
    <w:rsid w:val="155BC0B7"/>
    <w:rsid w:val="15625B20"/>
    <w:rsid w:val="157AEED9"/>
    <w:rsid w:val="15B22826"/>
    <w:rsid w:val="15BC1553"/>
    <w:rsid w:val="15BD603F"/>
    <w:rsid w:val="16054E10"/>
    <w:rsid w:val="164A4877"/>
    <w:rsid w:val="1654897B"/>
    <w:rsid w:val="1667E608"/>
    <w:rsid w:val="16C01107"/>
    <w:rsid w:val="16C8BC75"/>
    <w:rsid w:val="16D001DA"/>
    <w:rsid w:val="16DC2D16"/>
    <w:rsid w:val="16E3DEBC"/>
    <w:rsid w:val="16F4D04F"/>
    <w:rsid w:val="16FB9EFD"/>
    <w:rsid w:val="170FDC5B"/>
    <w:rsid w:val="172722CA"/>
    <w:rsid w:val="17322F5E"/>
    <w:rsid w:val="173CF640"/>
    <w:rsid w:val="173F5DB2"/>
    <w:rsid w:val="17A9501C"/>
    <w:rsid w:val="17AB6184"/>
    <w:rsid w:val="17B0F151"/>
    <w:rsid w:val="17C05BFC"/>
    <w:rsid w:val="17C83CB7"/>
    <w:rsid w:val="17CFC41B"/>
    <w:rsid w:val="181EB807"/>
    <w:rsid w:val="183D1CC8"/>
    <w:rsid w:val="185C122E"/>
    <w:rsid w:val="187A6CCB"/>
    <w:rsid w:val="18ACAD4C"/>
    <w:rsid w:val="18AD3C52"/>
    <w:rsid w:val="18EAC679"/>
    <w:rsid w:val="18EAE5B8"/>
    <w:rsid w:val="191E0F7D"/>
    <w:rsid w:val="193D23BA"/>
    <w:rsid w:val="194C6A29"/>
    <w:rsid w:val="1994F598"/>
    <w:rsid w:val="19A53812"/>
    <w:rsid w:val="19D19A13"/>
    <w:rsid w:val="19E8E8EA"/>
    <w:rsid w:val="19EFFC01"/>
    <w:rsid w:val="19F82977"/>
    <w:rsid w:val="19FC8982"/>
    <w:rsid w:val="1A2B1ED5"/>
    <w:rsid w:val="1A2EC692"/>
    <w:rsid w:val="1A413958"/>
    <w:rsid w:val="1A4B6A35"/>
    <w:rsid w:val="1A73E2A5"/>
    <w:rsid w:val="1A9135CC"/>
    <w:rsid w:val="1AA2A810"/>
    <w:rsid w:val="1AA33B4B"/>
    <w:rsid w:val="1AA986A5"/>
    <w:rsid w:val="1AAA4822"/>
    <w:rsid w:val="1AC46B66"/>
    <w:rsid w:val="1AEA5999"/>
    <w:rsid w:val="1B0F3F07"/>
    <w:rsid w:val="1B13BDFE"/>
    <w:rsid w:val="1B2378AF"/>
    <w:rsid w:val="1B301536"/>
    <w:rsid w:val="1B33D032"/>
    <w:rsid w:val="1B761017"/>
    <w:rsid w:val="1B7B2712"/>
    <w:rsid w:val="1BCBA5C0"/>
    <w:rsid w:val="1BE416CB"/>
    <w:rsid w:val="1BEFB9CD"/>
    <w:rsid w:val="1BFA4748"/>
    <w:rsid w:val="1BFB592A"/>
    <w:rsid w:val="1BFE5DF6"/>
    <w:rsid w:val="1C30D804"/>
    <w:rsid w:val="1C3ADD28"/>
    <w:rsid w:val="1C547549"/>
    <w:rsid w:val="1C6DB758"/>
    <w:rsid w:val="1CA0CAFA"/>
    <w:rsid w:val="1CAEC41D"/>
    <w:rsid w:val="1CBE7183"/>
    <w:rsid w:val="1CC0D0DA"/>
    <w:rsid w:val="1CC471C7"/>
    <w:rsid w:val="1CC9B5F3"/>
    <w:rsid w:val="1CDCE830"/>
    <w:rsid w:val="1CEC41E9"/>
    <w:rsid w:val="1CECB688"/>
    <w:rsid w:val="1CF7B171"/>
    <w:rsid w:val="1D298043"/>
    <w:rsid w:val="1D31D5C0"/>
    <w:rsid w:val="1D43B2C8"/>
    <w:rsid w:val="1D496E2C"/>
    <w:rsid w:val="1D5A3EA4"/>
    <w:rsid w:val="1D67A299"/>
    <w:rsid w:val="1D707E1A"/>
    <w:rsid w:val="1D78794F"/>
    <w:rsid w:val="1D78AFCE"/>
    <w:rsid w:val="1DA5BC75"/>
    <w:rsid w:val="1DB3E951"/>
    <w:rsid w:val="1DB83895"/>
    <w:rsid w:val="1DB9463E"/>
    <w:rsid w:val="1DCAC225"/>
    <w:rsid w:val="1DDEE936"/>
    <w:rsid w:val="1DE5EB61"/>
    <w:rsid w:val="1DE7B13A"/>
    <w:rsid w:val="1DEB83B1"/>
    <w:rsid w:val="1DEBADB6"/>
    <w:rsid w:val="1E13A9E1"/>
    <w:rsid w:val="1E2ED1A6"/>
    <w:rsid w:val="1E34C635"/>
    <w:rsid w:val="1E39E9E5"/>
    <w:rsid w:val="1E77B049"/>
    <w:rsid w:val="1E891679"/>
    <w:rsid w:val="1EC22A4C"/>
    <w:rsid w:val="1EC47A81"/>
    <w:rsid w:val="1ED3D744"/>
    <w:rsid w:val="1F17E6B6"/>
    <w:rsid w:val="1F2AE29C"/>
    <w:rsid w:val="1F308068"/>
    <w:rsid w:val="1F36CB1F"/>
    <w:rsid w:val="1F3A4250"/>
    <w:rsid w:val="1F4406ED"/>
    <w:rsid w:val="1F46160E"/>
    <w:rsid w:val="1F963967"/>
    <w:rsid w:val="1F98FFF9"/>
    <w:rsid w:val="1F9B63CD"/>
    <w:rsid w:val="1FDC5452"/>
    <w:rsid w:val="1FFF1BCC"/>
    <w:rsid w:val="20531A11"/>
    <w:rsid w:val="2078B38A"/>
    <w:rsid w:val="20792AD5"/>
    <w:rsid w:val="2084EF6D"/>
    <w:rsid w:val="208DB58C"/>
    <w:rsid w:val="20A2124F"/>
    <w:rsid w:val="210CAB9C"/>
    <w:rsid w:val="2126F199"/>
    <w:rsid w:val="21320D0F"/>
    <w:rsid w:val="218CAAF5"/>
    <w:rsid w:val="21BE3698"/>
    <w:rsid w:val="21BFCD8F"/>
    <w:rsid w:val="21CA6CB8"/>
    <w:rsid w:val="21FA2602"/>
    <w:rsid w:val="21FBEAA4"/>
    <w:rsid w:val="21FC322C"/>
    <w:rsid w:val="22262FB7"/>
    <w:rsid w:val="223B388F"/>
    <w:rsid w:val="224A7C16"/>
    <w:rsid w:val="22603166"/>
    <w:rsid w:val="226C6DE3"/>
    <w:rsid w:val="2279A6CE"/>
    <w:rsid w:val="227C5752"/>
    <w:rsid w:val="22CB9A9D"/>
    <w:rsid w:val="22D3C1AF"/>
    <w:rsid w:val="22DFBE01"/>
    <w:rsid w:val="22E18AB8"/>
    <w:rsid w:val="22F71A4F"/>
    <w:rsid w:val="22FE4D0B"/>
    <w:rsid w:val="233A8824"/>
    <w:rsid w:val="23414902"/>
    <w:rsid w:val="234BC711"/>
    <w:rsid w:val="234C7F84"/>
    <w:rsid w:val="2373CE81"/>
    <w:rsid w:val="237FD093"/>
    <w:rsid w:val="2392D6FE"/>
    <w:rsid w:val="23CEFDF2"/>
    <w:rsid w:val="23D726C8"/>
    <w:rsid w:val="23F9360E"/>
    <w:rsid w:val="2402D332"/>
    <w:rsid w:val="240C52D9"/>
    <w:rsid w:val="2418E000"/>
    <w:rsid w:val="24265CA6"/>
    <w:rsid w:val="2431B55B"/>
    <w:rsid w:val="244BDF27"/>
    <w:rsid w:val="2460E667"/>
    <w:rsid w:val="246116A0"/>
    <w:rsid w:val="2467E533"/>
    <w:rsid w:val="2492109F"/>
    <w:rsid w:val="24C37E19"/>
    <w:rsid w:val="24D7DA07"/>
    <w:rsid w:val="24DE7F2D"/>
    <w:rsid w:val="25057BF4"/>
    <w:rsid w:val="25230745"/>
    <w:rsid w:val="252B43A9"/>
    <w:rsid w:val="2569AA14"/>
    <w:rsid w:val="2570B628"/>
    <w:rsid w:val="257E44FD"/>
    <w:rsid w:val="258DE30A"/>
    <w:rsid w:val="2592AF46"/>
    <w:rsid w:val="25A9AE52"/>
    <w:rsid w:val="25C2D732"/>
    <w:rsid w:val="25E6F350"/>
    <w:rsid w:val="25F655AC"/>
    <w:rsid w:val="26047EB9"/>
    <w:rsid w:val="2648BB1E"/>
    <w:rsid w:val="267C43D1"/>
    <w:rsid w:val="268296E6"/>
    <w:rsid w:val="2683802D"/>
    <w:rsid w:val="268686FC"/>
    <w:rsid w:val="26A8BD81"/>
    <w:rsid w:val="26AB5C55"/>
    <w:rsid w:val="26CA7A7C"/>
    <w:rsid w:val="26D1DA78"/>
    <w:rsid w:val="26E61D0C"/>
    <w:rsid w:val="26F305DA"/>
    <w:rsid w:val="2704C4D7"/>
    <w:rsid w:val="2748CBC7"/>
    <w:rsid w:val="274A51E3"/>
    <w:rsid w:val="276344EF"/>
    <w:rsid w:val="276598D3"/>
    <w:rsid w:val="2772CD95"/>
    <w:rsid w:val="277FE7FE"/>
    <w:rsid w:val="2782070B"/>
    <w:rsid w:val="27977153"/>
    <w:rsid w:val="27A74A28"/>
    <w:rsid w:val="27ACCE35"/>
    <w:rsid w:val="27C5433A"/>
    <w:rsid w:val="27C779DC"/>
    <w:rsid w:val="27C87AD0"/>
    <w:rsid w:val="27F5E498"/>
    <w:rsid w:val="27FCDDB4"/>
    <w:rsid w:val="280BD958"/>
    <w:rsid w:val="280D83AF"/>
    <w:rsid w:val="28182DB6"/>
    <w:rsid w:val="281C05F5"/>
    <w:rsid w:val="282707E8"/>
    <w:rsid w:val="282789BC"/>
    <w:rsid w:val="282B15E6"/>
    <w:rsid w:val="2836D6C3"/>
    <w:rsid w:val="2837EA23"/>
    <w:rsid w:val="284D218B"/>
    <w:rsid w:val="286364EC"/>
    <w:rsid w:val="28643FAB"/>
    <w:rsid w:val="2867ECCF"/>
    <w:rsid w:val="28883A17"/>
    <w:rsid w:val="288D157D"/>
    <w:rsid w:val="2897197A"/>
    <w:rsid w:val="28BB2770"/>
    <w:rsid w:val="2904CC7F"/>
    <w:rsid w:val="290BE506"/>
    <w:rsid w:val="2929E401"/>
    <w:rsid w:val="294FCDAD"/>
    <w:rsid w:val="29704958"/>
    <w:rsid w:val="29722760"/>
    <w:rsid w:val="29794DF4"/>
    <w:rsid w:val="29874671"/>
    <w:rsid w:val="29A7B225"/>
    <w:rsid w:val="29ABE4D7"/>
    <w:rsid w:val="29C1069E"/>
    <w:rsid w:val="29E63411"/>
    <w:rsid w:val="29F5C6FB"/>
    <w:rsid w:val="2A0F57D5"/>
    <w:rsid w:val="2A267E56"/>
    <w:rsid w:val="2A2A20A2"/>
    <w:rsid w:val="2A32FDAB"/>
    <w:rsid w:val="2A8A68CC"/>
    <w:rsid w:val="2AA3FE35"/>
    <w:rsid w:val="2AB8725F"/>
    <w:rsid w:val="2ABCB859"/>
    <w:rsid w:val="2B098212"/>
    <w:rsid w:val="2B2B7F81"/>
    <w:rsid w:val="2B2BCED3"/>
    <w:rsid w:val="2B54C692"/>
    <w:rsid w:val="2B62CB34"/>
    <w:rsid w:val="2B7ABBD6"/>
    <w:rsid w:val="2B960D3D"/>
    <w:rsid w:val="2B99CBCA"/>
    <w:rsid w:val="2B9F6263"/>
    <w:rsid w:val="2B9FFF53"/>
    <w:rsid w:val="2BA1FE05"/>
    <w:rsid w:val="2BD61AC3"/>
    <w:rsid w:val="2BE28811"/>
    <w:rsid w:val="2BEACC7B"/>
    <w:rsid w:val="2BEC32B4"/>
    <w:rsid w:val="2BF193CE"/>
    <w:rsid w:val="2BFB1DE6"/>
    <w:rsid w:val="2BFFD83D"/>
    <w:rsid w:val="2C01D113"/>
    <w:rsid w:val="2C1F87B5"/>
    <w:rsid w:val="2C20C380"/>
    <w:rsid w:val="2C221313"/>
    <w:rsid w:val="2C3B094F"/>
    <w:rsid w:val="2C4410B6"/>
    <w:rsid w:val="2C457BB4"/>
    <w:rsid w:val="2C474EAE"/>
    <w:rsid w:val="2C476AB1"/>
    <w:rsid w:val="2C6B5E76"/>
    <w:rsid w:val="2C6CF70C"/>
    <w:rsid w:val="2C7CBDF9"/>
    <w:rsid w:val="2C86F27A"/>
    <w:rsid w:val="2CACEABA"/>
    <w:rsid w:val="2CCD6A99"/>
    <w:rsid w:val="2CE31116"/>
    <w:rsid w:val="2CFA0267"/>
    <w:rsid w:val="2CFFBCDD"/>
    <w:rsid w:val="2D01545B"/>
    <w:rsid w:val="2D037A8B"/>
    <w:rsid w:val="2D63CE09"/>
    <w:rsid w:val="2D7EA1AC"/>
    <w:rsid w:val="2D860FE8"/>
    <w:rsid w:val="2D86F10E"/>
    <w:rsid w:val="2D9E8DD2"/>
    <w:rsid w:val="2DA0EE8B"/>
    <w:rsid w:val="2DA8FD0E"/>
    <w:rsid w:val="2DB314A8"/>
    <w:rsid w:val="2DB7B9EF"/>
    <w:rsid w:val="2DE509F1"/>
    <w:rsid w:val="2DEAC7D5"/>
    <w:rsid w:val="2E2B0DB0"/>
    <w:rsid w:val="2E2F0776"/>
    <w:rsid w:val="2E3001BE"/>
    <w:rsid w:val="2E43E689"/>
    <w:rsid w:val="2E5D2D63"/>
    <w:rsid w:val="2E6273E5"/>
    <w:rsid w:val="2E6DED42"/>
    <w:rsid w:val="2E7BBA39"/>
    <w:rsid w:val="2EAFED31"/>
    <w:rsid w:val="2EC8894E"/>
    <w:rsid w:val="2ECCADE7"/>
    <w:rsid w:val="2ED86ACD"/>
    <w:rsid w:val="2EDF944F"/>
    <w:rsid w:val="2EE1DAE3"/>
    <w:rsid w:val="2F13012A"/>
    <w:rsid w:val="2F1A7382"/>
    <w:rsid w:val="2F48308E"/>
    <w:rsid w:val="2F65AFD0"/>
    <w:rsid w:val="2F81D2D1"/>
    <w:rsid w:val="2F85957E"/>
    <w:rsid w:val="2FBCF747"/>
    <w:rsid w:val="2FE41A3C"/>
    <w:rsid w:val="2FF11418"/>
    <w:rsid w:val="30088698"/>
    <w:rsid w:val="302AA740"/>
    <w:rsid w:val="304847D8"/>
    <w:rsid w:val="305723DD"/>
    <w:rsid w:val="305D6B4F"/>
    <w:rsid w:val="306160EC"/>
    <w:rsid w:val="306AD75F"/>
    <w:rsid w:val="306D64E4"/>
    <w:rsid w:val="308FD377"/>
    <w:rsid w:val="3093DE25"/>
    <w:rsid w:val="30ACB3F6"/>
    <w:rsid w:val="30D08252"/>
    <w:rsid w:val="30F61658"/>
    <w:rsid w:val="3110FBAD"/>
    <w:rsid w:val="31207F0E"/>
    <w:rsid w:val="31364137"/>
    <w:rsid w:val="3140FFA2"/>
    <w:rsid w:val="315B7F49"/>
    <w:rsid w:val="3166C7B3"/>
    <w:rsid w:val="3186E907"/>
    <w:rsid w:val="31C93C59"/>
    <w:rsid w:val="31CDCDBA"/>
    <w:rsid w:val="31DB5D44"/>
    <w:rsid w:val="31F67E5D"/>
    <w:rsid w:val="32026055"/>
    <w:rsid w:val="3245B771"/>
    <w:rsid w:val="3248D4A7"/>
    <w:rsid w:val="324A4ADD"/>
    <w:rsid w:val="324A886F"/>
    <w:rsid w:val="326EBA6F"/>
    <w:rsid w:val="329430A4"/>
    <w:rsid w:val="32B0AB20"/>
    <w:rsid w:val="32D6808D"/>
    <w:rsid w:val="32DA0AAF"/>
    <w:rsid w:val="32E05FDF"/>
    <w:rsid w:val="32F2268B"/>
    <w:rsid w:val="32FD4A02"/>
    <w:rsid w:val="330B53B7"/>
    <w:rsid w:val="33403A2A"/>
    <w:rsid w:val="3352D893"/>
    <w:rsid w:val="33577CCF"/>
    <w:rsid w:val="3363AA61"/>
    <w:rsid w:val="3379EEAF"/>
    <w:rsid w:val="33950228"/>
    <w:rsid w:val="339544B8"/>
    <w:rsid w:val="33971DA9"/>
    <w:rsid w:val="33A2D68A"/>
    <w:rsid w:val="33A5B268"/>
    <w:rsid w:val="33B9071A"/>
    <w:rsid w:val="33D8A7A3"/>
    <w:rsid w:val="33E104A8"/>
    <w:rsid w:val="341102FA"/>
    <w:rsid w:val="3413307A"/>
    <w:rsid w:val="34176833"/>
    <w:rsid w:val="343797AA"/>
    <w:rsid w:val="344B6995"/>
    <w:rsid w:val="3466922C"/>
    <w:rsid w:val="346C20AC"/>
    <w:rsid w:val="3478A916"/>
    <w:rsid w:val="347A221E"/>
    <w:rsid w:val="34A28733"/>
    <w:rsid w:val="34B715BB"/>
    <w:rsid w:val="34B817D1"/>
    <w:rsid w:val="34C08855"/>
    <w:rsid w:val="34D6BC2C"/>
    <w:rsid w:val="34E58EC9"/>
    <w:rsid w:val="350116BE"/>
    <w:rsid w:val="3504F2AE"/>
    <w:rsid w:val="351F2ECF"/>
    <w:rsid w:val="35486F6D"/>
    <w:rsid w:val="357C65D0"/>
    <w:rsid w:val="358D7131"/>
    <w:rsid w:val="359C475C"/>
    <w:rsid w:val="35BB660F"/>
    <w:rsid w:val="35C8E17B"/>
    <w:rsid w:val="35CC6056"/>
    <w:rsid w:val="35D235AA"/>
    <w:rsid w:val="35D3680B"/>
    <w:rsid w:val="3615AE2B"/>
    <w:rsid w:val="36196015"/>
    <w:rsid w:val="361F87B2"/>
    <w:rsid w:val="362B8DC5"/>
    <w:rsid w:val="363B857E"/>
    <w:rsid w:val="3643C52E"/>
    <w:rsid w:val="364686E7"/>
    <w:rsid w:val="36577B1C"/>
    <w:rsid w:val="3658EF81"/>
    <w:rsid w:val="3659DF50"/>
    <w:rsid w:val="365FBD04"/>
    <w:rsid w:val="36752082"/>
    <w:rsid w:val="36811A7C"/>
    <w:rsid w:val="368D5688"/>
    <w:rsid w:val="368E9C3E"/>
    <w:rsid w:val="36916E34"/>
    <w:rsid w:val="3694583A"/>
    <w:rsid w:val="36985DB9"/>
    <w:rsid w:val="369C6610"/>
    <w:rsid w:val="36BC7D83"/>
    <w:rsid w:val="36BECE39"/>
    <w:rsid w:val="36CAA930"/>
    <w:rsid w:val="36D0099F"/>
    <w:rsid w:val="36E6E514"/>
    <w:rsid w:val="36EA2AF3"/>
    <w:rsid w:val="36F5B17F"/>
    <w:rsid w:val="371C87E3"/>
    <w:rsid w:val="3750EB6B"/>
    <w:rsid w:val="3758FF8A"/>
    <w:rsid w:val="37682214"/>
    <w:rsid w:val="376EC92D"/>
    <w:rsid w:val="3770BB75"/>
    <w:rsid w:val="377E200F"/>
    <w:rsid w:val="379A4743"/>
    <w:rsid w:val="37B04FF0"/>
    <w:rsid w:val="37B94283"/>
    <w:rsid w:val="37C09F54"/>
    <w:rsid w:val="37CF4AB4"/>
    <w:rsid w:val="37E37168"/>
    <w:rsid w:val="37FE7342"/>
    <w:rsid w:val="384B5D74"/>
    <w:rsid w:val="38519DB9"/>
    <w:rsid w:val="3866D702"/>
    <w:rsid w:val="3876790A"/>
    <w:rsid w:val="38969E62"/>
    <w:rsid w:val="389F28F0"/>
    <w:rsid w:val="38A33CC2"/>
    <w:rsid w:val="38A56A8C"/>
    <w:rsid w:val="38B85844"/>
    <w:rsid w:val="38C9196F"/>
    <w:rsid w:val="38CB5D99"/>
    <w:rsid w:val="38D25E31"/>
    <w:rsid w:val="390CDABF"/>
    <w:rsid w:val="39632E87"/>
    <w:rsid w:val="3976BE42"/>
    <w:rsid w:val="397E546A"/>
    <w:rsid w:val="39D0B5D6"/>
    <w:rsid w:val="39D92C32"/>
    <w:rsid w:val="39EAE97D"/>
    <w:rsid w:val="3A23E507"/>
    <w:rsid w:val="3A41757E"/>
    <w:rsid w:val="3A49FBEA"/>
    <w:rsid w:val="3A5428A5"/>
    <w:rsid w:val="3A6DC2D6"/>
    <w:rsid w:val="3A7783DC"/>
    <w:rsid w:val="3A818C3E"/>
    <w:rsid w:val="3A885005"/>
    <w:rsid w:val="3A9A1114"/>
    <w:rsid w:val="3A9C93A9"/>
    <w:rsid w:val="3AD2E651"/>
    <w:rsid w:val="3AD6ECD9"/>
    <w:rsid w:val="3ADBED74"/>
    <w:rsid w:val="3B1F0E84"/>
    <w:rsid w:val="3B2C1CC3"/>
    <w:rsid w:val="3B2DAA22"/>
    <w:rsid w:val="3B31B557"/>
    <w:rsid w:val="3B6699E2"/>
    <w:rsid w:val="3B7F0829"/>
    <w:rsid w:val="3BA4F08F"/>
    <w:rsid w:val="3BB32912"/>
    <w:rsid w:val="3BB949C6"/>
    <w:rsid w:val="3BC0235A"/>
    <w:rsid w:val="3BCBDFE3"/>
    <w:rsid w:val="3BD7EB75"/>
    <w:rsid w:val="3BF05C00"/>
    <w:rsid w:val="3C2FB726"/>
    <w:rsid w:val="3C3941B2"/>
    <w:rsid w:val="3C45CECE"/>
    <w:rsid w:val="3C6937B0"/>
    <w:rsid w:val="3C798EFB"/>
    <w:rsid w:val="3C7CD98C"/>
    <w:rsid w:val="3C7EF616"/>
    <w:rsid w:val="3CA2243C"/>
    <w:rsid w:val="3CA8E837"/>
    <w:rsid w:val="3CDA68D0"/>
    <w:rsid w:val="3CE78537"/>
    <w:rsid w:val="3CF646C1"/>
    <w:rsid w:val="3CFD5AEC"/>
    <w:rsid w:val="3D16EB31"/>
    <w:rsid w:val="3D2F2973"/>
    <w:rsid w:val="3D2F66EC"/>
    <w:rsid w:val="3D35DFEC"/>
    <w:rsid w:val="3D442523"/>
    <w:rsid w:val="3D4EA88F"/>
    <w:rsid w:val="3D6312C7"/>
    <w:rsid w:val="3D69E986"/>
    <w:rsid w:val="3D7055CC"/>
    <w:rsid w:val="3DA6ED30"/>
    <w:rsid w:val="3DB64D81"/>
    <w:rsid w:val="3DBC745A"/>
    <w:rsid w:val="3DCF6C80"/>
    <w:rsid w:val="3DCFE4D0"/>
    <w:rsid w:val="3DED642F"/>
    <w:rsid w:val="3DF32FA2"/>
    <w:rsid w:val="3E2D148E"/>
    <w:rsid w:val="3E301531"/>
    <w:rsid w:val="3E64E3F5"/>
    <w:rsid w:val="3E6915A2"/>
    <w:rsid w:val="3E715165"/>
    <w:rsid w:val="3E7D0AF9"/>
    <w:rsid w:val="3E7DCD08"/>
    <w:rsid w:val="3E85FD94"/>
    <w:rsid w:val="3EA62D1F"/>
    <w:rsid w:val="3EA68BE9"/>
    <w:rsid w:val="3EA6BDB5"/>
    <w:rsid w:val="3EB2EB75"/>
    <w:rsid w:val="3EC717A3"/>
    <w:rsid w:val="3EDCF812"/>
    <w:rsid w:val="3EDEBD06"/>
    <w:rsid w:val="3EE045F4"/>
    <w:rsid w:val="3F019454"/>
    <w:rsid w:val="3F04875D"/>
    <w:rsid w:val="3F0B5F40"/>
    <w:rsid w:val="3F1C9DFD"/>
    <w:rsid w:val="3F32EDAE"/>
    <w:rsid w:val="3F3D3759"/>
    <w:rsid w:val="3F4B4E50"/>
    <w:rsid w:val="3F8071F4"/>
    <w:rsid w:val="3F91E1F7"/>
    <w:rsid w:val="3F9F14FB"/>
    <w:rsid w:val="3FA01B11"/>
    <w:rsid w:val="3FA748EE"/>
    <w:rsid w:val="3FBA5FA3"/>
    <w:rsid w:val="3FE07B99"/>
    <w:rsid w:val="3FE38326"/>
    <w:rsid w:val="3FEDCAEA"/>
    <w:rsid w:val="3FF34F6C"/>
    <w:rsid w:val="4010876F"/>
    <w:rsid w:val="401CC0F6"/>
    <w:rsid w:val="4048C7C2"/>
    <w:rsid w:val="404C66DF"/>
    <w:rsid w:val="40B8E298"/>
    <w:rsid w:val="40BF0227"/>
    <w:rsid w:val="40C0B58A"/>
    <w:rsid w:val="40F0C568"/>
    <w:rsid w:val="411F91AD"/>
    <w:rsid w:val="4124A15E"/>
    <w:rsid w:val="4141E26B"/>
    <w:rsid w:val="414318DB"/>
    <w:rsid w:val="4176976A"/>
    <w:rsid w:val="417AF734"/>
    <w:rsid w:val="4189E623"/>
    <w:rsid w:val="41B8FCB5"/>
    <w:rsid w:val="41E0E329"/>
    <w:rsid w:val="41E33633"/>
    <w:rsid w:val="41E7012B"/>
    <w:rsid w:val="41EFB9DC"/>
    <w:rsid w:val="4220DEEF"/>
    <w:rsid w:val="42280950"/>
    <w:rsid w:val="423F39EC"/>
    <w:rsid w:val="42415A61"/>
    <w:rsid w:val="4260DF69"/>
    <w:rsid w:val="4264717F"/>
    <w:rsid w:val="426FF6A9"/>
    <w:rsid w:val="4290E925"/>
    <w:rsid w:val="4292F1E7"/>
    <w:rsid w:val="42A6A071"/>
    <w:rsid w:val="42B03811"/>
    <w:rsid w:val="42BE109C"/>
    <w:rsid w:val="42CDE461"/>
    <w:rsid w:val="42E47F98"/>
    <w:rsid w:val="42E499DD"/>
    <w:rsid w:val="42EE6161"/>
    <w:rsid w:val="42F083C9"/>
    <w:rsid w:val="4324BEF6"/>
    <w:rsid w:val="43468CBB"/>
    <w:rsid w:val="43554E7E"/>
    <w:rsid w:val="43592595"/>
    <w:rsid w:val="436D08ED"/>
    <w:rsid w:val="43768140"/>
    <w:rsid w:val="43865F85"/>
    <w:rsid w:val="4386767D"/>
    <w:rsid w:val="438DD96D"/>
    <w:rsid w:val="439F0AD9"/>
    <w:rsid w:val="43BEA553"/>
    <w:rsid w:val="43C0824D"/>
    <w:rsid w:val="43C3489D"/>
    <w:rsid w:val="43CEC394"/>
    <w:rsid w:val="43D3CF01"/>
    <w:rsid w:val="43DA3B75"/>
    <w:rsid w:val="43ECA121"/>
    <w:rsid w:val="441EED28"/>
    <w:rsid w:val="442CD61D"/>
    <w:rsid w:val="442ED8EB"/>
    <w:rsid w:val="4440299F"/>
    <w:rsid w:val="444DC8CA"/>
    <w:rsid w:val="4457DBAD"/>
    <w:rsid w:val="448081FF"/>
    <w:rsid w:val="448CF019"/>
    <w:rsid w:val="449B302D"/>
    <w:rsid w:val="44BC6788"/>
    <w:rsid w:val="44BCC4D2"/>
    <w:rsid w:val="44CAEEE2"/>
    <w:rsid w:val="44D95B76"/>
    <w:rsid w:val="44FF407B"/>
    <w:rsid w:val="45017152"/>
    <w:rsid w:val="450D4010"/>
    <w:rsid w:val="45525F21"/>
    <w:rsid w:val="457960A9"/>
    <w:rsid w:val="45877526"/>
    <w:rsid w:val="45A22013"/>
    <w:rsid w:val="45ACDB0C"/>
    <w:rsid w:val="45C23487"/>
    <w:rsid w:val="45EC43C4"/>
    <w:rsid w:val="45F165F4"/>
    <w:rsid w:val="4618D0BD"/>
    <w:rsid w:val="464D3285"/>
    <w:rsid w:val="465AD087"/>
    <w:rsid w:val="465ED998"/>
    <w:rsid w:val="466A3FA8"/>
    <w:rsid w:val="4680ED0E"/>
    <w:rsid w:val="4693927C"/>
    <w:rsid w:val="46A13B57"/>
    <w:rsid w:val="46AE544F"/>
    <w:rsid w:val="46AEB7F0"/>
    <w:rsid w:val="46B38722"/>
    <w:rsid w:val="46BEF0D4"/>
    <w:rsid w:val="46F55BA7"/>
    <w:rsid w:val="46FFF638"/>
    <w:rsid w:val="471C3370"/>
    <w:rsid w:val="4756A5B0"/>
    <w:rsid w:val="475BFD34"/>
    <w:rsid w:val="475D3216"/>
    <w:rsid w:val="4777CB71"/>
    <w:rsid w:val="477A159E"/>
    <w:rsid w:val="478D509B"/>
    <w:rsid w:val="47AE3045"/>
    <w:rsid w:val="47B2B15F"/>
    <w:rsid w:val="47CEBFD9"/>
    <w:rsid w:val="47E3D3A2"/>
    <w:rsid w:val="47F1725A"/>
    <w:rsid w:val="480884D3"/>
    <w:rsid w:val="480B4A77"/>
    <w:rsid w:val="481C8492"/>
    <w:rsid w:val="485355E9"/>
    <w:rsid w:val="486A61CB"/>
    <w:rsid w:val="486CA413"/>
    <w:rsid w:val="4888EC8F"/>
    <w:rsid w:val="48A8E8E2"/>
    <w:rsid w:val="48CD243F"/>
    <w:rsid w:val="48D909B1"/>
    <w:rsid w:val="48F31423"/>
    <w:rsid w:val="490F5D53"/>
    <w:rsid w:val="4912F39C"/>
    <w:rsid w:val="492CB21C"/>
    <w:rsid w:val="492E45FD"/>
    <w:rsid w:val="493E1E32"/>
    <w:rsid w:val="4969B927"/>
    <w:rsid w:val="4969CA97"/>
    <w:rsid w:val="4975662F"/>
    <w:rsid w:val="4984D347"/>
    <w:rsid w:val="498532FD"/>
    <w:rsid w:val="49958980"/>
    <w:rsid w:val="49AAEED5"/>
    <w:rsid w:val="49C6DD24"/>
    <w:rsid w:val="49D70CE9"/>
    <w:rsid w:val="49D8563D"/>
    <w:rsid w:val="49D88FDE"/>
    <w:rsid w:val="49E5F88C"/>
    <w:rsid w:val="4A0921F7"/>
    <w:rsid w:val="4A14EF8A"/>
    <w:rsid w:val="4A35010C"/>
    <w:rsid w:val="4A4532C7"/>
    <w:rsid w:val="4A4B433D"/>
    <w:rsid w:val="4A686E5B"/>
    <w:rsid w:val="4AA6A27C"/>
    <w:rsid w:val="4ABB0221"/>
    <w:rsid w:val="4ABBE03A"/>
    <w:rsid w:val="4B5F1619"/>
    <w:rsid w:val="4B6D3D0A"/>
    <w:rsid w:val="4B950BED"/>
    <w:rsid w:val="4B9C9566"/>
    <w:rsid w:val="4BA0CEB5"/>
    <w:rsid w:val="4BA574E2"/>
    <w:rsid w:val="4BA5A09F"/>
    <w:rsid w:val="4BAF2480"/>
    <w:rsid w:val="4BE154D5"/>
    <w:rsid w:val="4BE9AD70"/>
    <w:rsid w:val="4BF15476"/>
    <w:rsid w:val="4BF5A45F"/>
    <w:rsid w:val="4C05B775"/>
    <w:rsid w:val="4C108087"/>
    <w:rsid w:val="4C362B35"/>
    <w:rsid w:val="4C3F3B71"/>
    <w:rsid w:val="4C4E9C7B"/>
    <w:rsid w:val="4C5A5D79"/>
    <w:rsid w:val="4C6813BE"/>
    <w:rsid w:val="4C7F2993"/>
    <w:rsid w:val="4C860E9D"/>
    <w:rsid w:val="4CA36B97"/>
    <w:rsid w:val="4CA52FF2"/>
    <w:rsid w:val="4CAAF1B1"/>
    <w:rsid w:val="4CD4D37A"/>
    <w:rsid w:val="4CF239D3"/>
    <w:rsid w:val="4D17A688"/>
    <w:rsid w:val="4D17FEF9"/>
    <w:rsid w:val="4D2C1928"/>
    <w:rsid w:val="4D39FE9D"/>
    <w:rsid w:val="4D578341"/>
    <w:rsid w:val="4D61027D"/>
    <w:rsid w:val="4D76ECCA"/>
    <w:rsid w:val="4DB847A5"/>
    <w:rsid w:val="4DC8980D"/>
    <w:rsid w:val="4DC91C9C"/>
    <w:rsid w:val="4DD04857"/>
    <w:rsid w:val="4E01617B"/>
    <w:rsid w:val="4E0C3A92"/>
    <w:rsid w:val="4E1EE302"/>
    <w:rsid w:val="4E339B17"/>
    <w:rsid w:val="4E40C883"/>
    <w:rsid w:val="4E41E4CF"/>
    <w:rsid w:val="4E5901F6"/>
    <w:rsid w:val="4E5DD63A"/>
    <w:rsid w:val="4E70C6F7"/>
    <w:rsid w:val="4E8BC616"/>
    <w:rsid w:val="4E91123A"/>
    <w:rsid w:val="4E99032E"/>
    <w:rsid w:val="4EA3942C"/>
    <w:rsid w:val="4EB7E0E7"/>
    <w:rsid w:val="4ED45A72"/>
    <w:rsid w:val="4EDFE083"/>
    <w:rsid w:val="4F09CFE0"/>
    <w:rsid w:val="4F20D076"/>
    <w:rsid w:val="4F385F73"/>
    <w:rsid w:val="4F393D0A"/>
    <w:rsid w:val="4F4B98DE"/>
    <w:rsid w:val="4F596397"/>
    <w:rsid w:val="4F5F0838"/>
    <w:rsid w:val="4F6D34D3"/>
    <w:rsid w:val="4F70A04D"/>
    <w:rsid w:val="4F7A9084"/>
    <w:rsid w:val="4FC265EA"/>
    <w:rsid w:val="4FCCE5DB"/>
    <w:rsid w:val="4FD32E65"/>
    <w:rsid w:val="4FD9D4D9"/>
    <w:rsid w:val="4FDEF7C3"/>
    <w:rsid w:val="4FE48ECD"/>
    <w:rsid w:val="4FF84C84"/>
    <w:rsid w:val="5007E2F6"/>
    <w:rsid w:val="500FB6A5"/>
    <w:rsid w:val="50273B3F"/>
    <w:rsid w:val="507536AD"/>
    <w:rsid w:val="5082AA99"/>
    <w:rsid w:val="50910756"/>
    <w:rsid w:val="5099772D"/>
    <w:rsid w:val="50CDCA71"/>
    <w:rsid w:val="50E1266B"/>
    <w:rsid w:val="50F52DB2"/>
    <w:rsid w:val="50F7A8ED"/>
    <w:rsid w:val="50F93596"/>
    <w:rsid w:val="510A5047"/>
    <w:rsid w:val="51128ABB"/>
    <w:rsid w:val="51191309"/>
    <w:rsid w:val="511C7763"/>
    <w:rsid w:val="512F34E2"/>
    <w:rsid w:val="513268A9"/>
    <w:rsid w:val="513F811D"/>
    <w:rsid w:val="5141F3E6"/>
    <w:rsid w:val="5145226C"/>
    <w:rsid w:val="518BB36F"/>
    <w:rsid w:val="519648E7"/>
    <w:rsid w:val="51B37AF2"/>
    <w:rsid w:val="51BB3BE7"/>
    <w:rsid w:val="51C039A4"/>
    <w:rsid w:val="51CBBC37"/>
    <w:rsid w:val="51DB3C65"/>
    <w:rsid w:val="51ED6340"/>
    <w:rsid w:val="51EE711D"/>
    <w:rsid w:val="520536F6"/>
    <w:rsid w:val="52211F20"/>
    <w:rsid w:val="5222C451"/>
    <w:rsid w:val="523DBCEA"/>
    <w:rsid w:val="52701DC7"/>
    <w:rsid w:val="5288101C"/>
    <w:rsid w:val="52886A2B"/>
    <w:rsid w:val="5292B939"/>
    <w:rsid w:val="52AFBFA9"/>
    <w:rsid w:val="52C5AD62"/>
    <w:rsid w:val="52D0F06D"/>
    <w:rsid w:val="52DED73F"/>
    <w:rsid w:val="53325B81"/>
    <w:rsid w:val="533C1633"/>
    <w:rsid w:val="533D535A"/>
    <w:rsid w:val="535B5189"/>
    <w:rsid w:val="535C04A9"/>
    <w:rsid w:val="53AA4042"/>
    <w:rsid w:val="53B6DEAD"/>
    <w:rsid w:val="53B7F92E"/>
    <w:rsid w:val="53C20481"/>
    <w:rsid w:val="53C64D9B"/>
    <w:rsid w:val="53F447A7"/>
    <w:rsid w:val="5409379E"/>
    <w:rsid w:val="540F1CB8"/>
    <w:rsid w:val="540F2BB2"/>
    <w:rsid w:val="541C69D4"/>
    <w:rsid w:val="544EB918"/>
    <w:rsid w:val="5463B85D"/>
    <w:rsid w:val="547C2D74"/>
    <w:rsid w:val="547E9C27"/>
    <w:rsid w:val="54A6FDBD"/>
    <w:rsid w:val="54AACA21"/>
    <w:rsid w:val="54D5BE36"/>
    <w:rsid w:val="54DE8FBF"/>
    <w:rsid w:val="54E4089F"/>
    <w:rsid w:val="54F7A89E"/>
    <w:rsid w:val="552CC1D9"/>
    <w:rsid w:val="5558DB41"/>
    <w:rsid w:val="555D8D99"/>
    <w:rsid w:val="5565D23E"/>
    <w:rsid w:val="5586BC98"/>
    <w:rsid w:val="55874E82"/>
    <w:rsid w:val="558CEAF1"/>
    <w:rsid w:val="55CEFE98"/>
    <w:rsid w:val="55D11FF7"/>
    <w:rsid w:val="55DA0075"/>
    <w:rsid w:val="55DDF8D8"/>
    <w:rsid w:val="55E12E42"/>
    <w:rsid w:val="55FC91FC"/>
    <w:rsid w:val="562951CA"/>
    <w:rsid w:val="562E87F3"/>
    <w:rsid w:val="5639BF27"/>
    <w:rsid w:val="56583505"/>
    <w:rsid w:val="567C394B"/>
    <w:rsid w:val="567DCE7E"/>
    <w:rsid w:val="56B2E0A7"/>
    <w:rsid w:val="56B8CA74"/>
    <w:rsid w:val="56C2BB91"/>
    <w:rsid w:val="56D7060E"/>
    <w:rsid w:val="56DA4A35"/>
    <w:rsid w:val="56F15295"/>
    <w:rsid w:val="56F21889"/>
    <w:rsid w:val="56FCD75B"/>
    <w:rsid w:val="56FF7B9D"/>
    <w:rsid w:val="57306FD7"/>
    <w:rsid w:val="57326FEF"/>
    <w:rsid w:val="5744583E"/>
    <w:rsid w:val="575651F6"/>
    <w:rsid w:val="5761B629"/>
    <w:rsid w:val="578FCAE9"/>
    <w:rsid w:val="579E91DB"/>
    <w:rsid w:val="57FFA648"/>
    <w:rsid w:val="5813C061"/>
    <w:rsid w:val="581ABDDB"/>
    <w:rsid w:val="581E6AD1"/>
    <w:rsid w:val="58334321"/>
    <w:rsid w:val="583B65EF"/>
    <w:rsid w:val="586BA302"/>
    <w:rsid w:val="5871F927"/>
    <w:rsid w:val="5872F8A2"/>
    <w:rsid w:val="588DC28E"/>
    <w:rsid w:val="588EB7F8"/>
    <w:rsid w:val="58916775"/>
    <w:rsid w:val="589C05D8"/>
    <w:rsid w:val="58A6AF80"/>
    <w:rsid w:val="58AAD642"/>
    <w:rsid w:val="58CD5A6A"/>
    <w:rsid w:val="58DE3957"/>
    <w:rsid w:val="58EA6043"/>
    <w:rsid w:val="5907694E"/>
    <w:rsid w:val="5926336E"/>
    <w:rsid w:val="59307489"/>
    <w:rsid w:val="594CFBCF"/>
    <w:rsid w:val="596204F9"/>
    <w:rsid w:val="5983DEC8"/>
    <w:rsid w:val="599245ED"/>
    <w:rsid w:val="59A3F5C0"/>
    <w:rsid w:val="59A9D15C"/>
    <w:rsid w:val="59BFB80C"/>
    <w:rsid w:val="59E096BA"/>
    <w:rsid w:val="59F84700"/>
    <w:rsid w:val="5A09727F"/>
    <w:rsid w:val="5A09CB00"/>
    <w:rsid w:val="5A1B6985"/>
    <w:rsid w:val="5A2CA6EB"/>
    <w:rsid w:val="5A3C1EAA"/>
    <w:rsid w:val="5A7F74E0"/>
    <w:rsid w:val="5A8A50C3"/>
    <w:rsid w:val="5A8DF2B8"/>
    <w:rsid w:val="5AA0F7C9"/>
    <w:rsid w:val="5ABE2312"/>
    <w:rsid w:val="5ADD4172"/>
    <w:rsid w:val="5AE5998F"/>
    <w:rsid w:val="5B0C2E58"/>
    <w:rsid w:val="5B100A40"/>
    <w:rsid w:val="5B1ACD58"/>
    <w:rsid w:val="5B2CD666"/>
    <w:rsid w:val="5B3F3C89"/>
    <w:rsid w:val="5B45F3ED"/>
    <w:rsid w:val="5B4E9EA8"/>
    <w:rsid w:val="5B6036A3"/>
    <w:rsid w:val="5B627996"/>
    <w:rsid w:val="5B632F41"/>
    <w:rsid w:val="5B698C16"/>
    <w:rsid w:val="5B8BD529"/>
    <w:rsid w:val="5BA2DE3C"/>
    <w:rsid w:val="5BC39595"/>
    <w:rsid w:val="5BE19D6B"/>
    <w:rsid w:val="5BE65082"/>
    <w:rsid w:val="5C0D5260"/>
    <w:rsid w:val="5C1AF223"/>
    <w:rsid w:val="5C24F20D"/>
    <w:rsid w:val="5C2573D2"/>
    <w:rsid w:val="5C257BA5"/>
    <w:rsid w:val="5C31F3D2"/>
    <w:rsid w:val="5C62C75A"/>
    <w:rsid w:val="5C7169FE"/>
    <w:rsid w:val="5C8EE494"/>
    <w:rsid w:val="5C9BECB9"/>
    <w:rsid w:val="5CDA8559"/>
    <w:rsid w:val="5CDE515C"/>
    <w:rsid w:val="5D283B9B"/>
    <w:rsid w:val="5D2CB84F"/>
    <w:rsid w:val="5D5F8250"/>
    <w:rsid w:val="5D619DCA"/>
    <w:rsid w:val="5D6E2770"/>
    <w:rsid w:val="5DA939F3"/>
    <w:rsid w:val="5DAF8319"/>
    <w:rsid w:val="5DB2EF62"/>
    <w:rsid w:val="5DBF8A25"/>
    <w:rsid w:val="5DD0D3CC"/>
    <w:rsid w:val="5DE6943A"/>
    <w:rsid w:val="5DE7FC01"/>
    <w:rsid w:val="5E06A807"/>
    <w:rsid w:val="5E364E74"/>
    <w:rsid w:val="5E491948"/>
    <w:rsid w:val="5E8EC904"/>
    <w:rsid w:val="5EA44C0A"/>
    <w:rsid w:val="5EC71647"/>
    <w:rsid w:val="5ED31D97"/>
    <w:rsid w:val="5EDDCE96"/>
    <w:rsid w:val="5F0F1A94"/>
    <w:rsid w:val="5F27F8B2"/>
    <w:rsid w:val="5F35AE06"/>
    <w:rsid w:val="5F3717ED"/>
    <w:rsid w:val="5F378251"/>
    <w:rsid w:val="5F4BBD8A"/>
    <w:rsid w:val="5F740573"/>
    <w:rsid w:val="5F79054A"/>
    <w:rsid w:val="5F864027"/>
    <w:rsid w:val="5F9B765E"/>
    <w:rsid w:val="5FA71235"/>
    <w:rsid w:val="5FB1266A"/>
    <w:rsid w:val="5FB9FC23"/>
    <w:rsid w:val="5FD45269"/>
    <w:rsid w:val="5FD8AFCE"/>
    <w:rsid w:val="5FDEFF57"/>
    <w:rsid w:val="600DD64E"/>
    <w:rsid w:val="6029D8DD"/>
    <w:rsid w:val="603531ED"/>
    <w:rsid w:val="6041D50F"/>
    <w:rsid w:val="604BFFFD"/>
    <w:rsid w:val="604FCFF7"/>
    <w:rsid w:val="605EB5BD"/>
    <w:rsid w:val="606E9DF2"/>
    <w:rsid w:val="607F9766"/>
    <w:rsid w:val="60B7A72C"/>
    <w:rsid w:val="60E429D6"/>
    <w:rsid w:val="60F0B5AF"/>
    <w:rsid w:val="60F1E7DB"/>
    <w:rsid w:val="60FB23E2"/>
    <w:rsid w:val="60FBA18F"/>
    <w:rsid w:val="60FC9DEF"/>
    <w:rsid w:val="61092CB3"/>
    <w:rsid w:val="611D697E"/>
    <w:rsid w:val="6125A44F"/>
    <w:rsid w:val="613BBB1A"/>
    <w:rsid w:val="614DF686"/>
    <w:rsid w:val="6162EC80"/>
    <w:rsid w:val="61718120"/>
    <w:rsid w:val="61739EB9"/>
    <w:rsid w:val="6179DDA3"/>
    <w:rsid w:val="617B8399"/>
    <w:rsid w:val="61A25BB2"/>
    <w:rsid w:val="61C5BA26"/>
    <w:rsid w:val="61CCE11B"/>
    <w:rsid w:val="61D1C42D"/>
    <w:rsid w:val="61FD8193"/>
    <w:rsid w:val="620FA4C1"/>
    <w:rsid w:val="62328919"/>
    <w:rsid w:val="626518AF"/>
    <w:rsid w:val="6275D9DF"/>
    <w:rsid w:val="62C96854"/>
    <w:rsid w:val="62F0FED4"/>
    <w:rsid w:val="62F46C5C"/>
    <w:rsid w:val="630BA55F"/>
    <w:rsid w:val="63105090"/>
    <w:rsid w:val="631613DE"/>
    <w:rsid w:val="63269246"/>
    <w:rsid w:val="6327AA5B"/>
    <w:rsid w:val="632D48E0"/>
    <w:rsid w:val="63394385"/>
    <w:rsid w:val="63534C68"/>
    <w:rsid w:val="635D9C72"/>
    <w:rsid w:val="636E0A3A"/>
    <w:rsid w:val="6385A806"/>
    <w:rsid w:val="639250E8"/>
    <w:rsid w:val="639BE6B4"/>
    <w:rsid w:val="639F8EA7"/>
    <w:rsid w:val="63A4669D"/>
    <w:rsid w:val="63C077C7"/>
    <w:rsid w:val="63C8F87C"/>
    <w:rsid w:val="63E01433"/>
    <w:rsid w:val="63E2B913"/>
    <w:rsid w:val="64140D73"/>
    <w:rsid w:val="6415426D"/>
    <w:rsid w:val="6426128F"/>
    <w:rsid w:val="643BBC91"/>
    <w:rsid w:val="643E1711"/>
    <w:rsid w:val="64423592"/>
    <w:rsid w:val="6444D594"/>
    <w:rsid w:val="6482CC36"/>
    <w:rsid w:val="648C4969"/>
    <w:rsid w:val="64A38D12"/>
    <w:rsid w:val="64CA2C62"/>
    <w:rsid w:val="64D189E4"/>
    <w:rsid w:val="65341E93"/>
    <w:rsid w:val="654541F7"/>
    <w:rsid w:val="654FB586"/>
    <w:rsid w:val="6554C969"/>
    <w:rsid w:val="655C4E5E"/>
    <w:rsid w:val="655DC1E7"/>
    <w:rsid w:val="65677DC7"/>
    <w:rsid w:val="656FC204"/>
    <w:rsid w:val="65755738"/>
    <w:rsid w:val="657E63B8"/>
    <w:rsid w:val="657ECE01"/>
    <w:rsid w:val="658E77EB"/>
    <w:rsid w:val="65B231A4"/>
    <w:rsid w:val="65C535EE"/>
    <w:rsid w:val="65C86076"/>
    <w:rsid w:val="65D66E1A"/>
    <w:rsid w:val="65DFE32C"/>
    <w:rsid w:val="65E6B66B"/>
    <w:rsid w:val="65E91F93"/>
    <w:rsid w:val="65EFD489"/>
    <w:rsid w:val="65F700AF"/>
    <w:rsid w:val="65FEA445"/>
    <w:rsid w:val="66150B88"/>
    <w:rsid w:val="662DB1F2"/>
    <w:rsid w:val="6637655D"/>
    <w:rsid w:val="6642764A"/>
    <w:rsid w:val="665F9899"/>
    <w:rsid w:val="6660C679"/>
    <w:rsid w:val="66736665"/>
    <w:rsid w:val="66841773"/>
    <w:rsid w:val="669256AD"/>
    <w:rsid w:val="66B9637B"/>
    <w:rsid w:val="67046095"/>
    <w:rsid w:val="670CE23E"/>
    <w:rsid w:val="6736C413"/>
    <w:rsid w:val="673E158F"/>
    <w:rsid w:val="67968C07"/>
    <w:rsid w:val="679A74A6"/>
    <w:rsid w:val="67BD5A8E"/>
    <w:rsid w:val="67DAAC28"/>
    <w:rsid w:val="67F127A2"/>
    <w:rsid w:val="68018342"/>
    <w:rsid w:val="681D082C"/>
    <w:rsid w:val="682C34FA"/>
    <w:rsid w:val="684393E9"/>
    <w:rsid w:val="685A63E4"/>
    <w:rsid w:val="686C1F4E"/>
    <w:rsid w:val="68942BE6"/>
    <w:rsid w:val="68A3BCBD"/>
    <w:rsid w:val="68BDEA73"/>
    <w:rsid w:val="68C5CCB5"/>
    <w:rsid w:val="68E8E7E0"/>
    <w:rsid w:val="68EE11E1"/>
    <w:rsid w:val="68F2508D"/>
    <w:rsid w:val="690A3E5F"/>
    <w:rsid w:val="6911F6D0"/>
    <w:rsid w:val="6939078E"/>
    <w:rsid w:val="695B13D8"/>
    <w:rsid w:val="6986EA78"/>
    <w:rsid w:val="69A2C631"/>
    <w:rsid w:val="69C1B376"/>
    <w:rsid w:val="69CDCAD8"/>
    <w:rsid w:val="69D6D8DE"/>
    <w:rsid w:val="69D7EF32"/>
    <w:rsid w:val="6A030451"/>
    <w:rsid w:val="6A06B36D"/>
    <w:rsid w:val="6A9D1C64"/>
    <w:rsid w:val="6AA37249"/>
    <w:rsid w:val="6AF4FB50"/>
    <w:rsid w:val="6B212294"/>
    <w:rsid w:val="6B292820"/>
    <w:rsid w:val="6B2B1A6E"/>
    <w:rsid w:val="6B6C6E1B"/>
    <w:rsid w:val="6B6C80A5"/>
    <w:rsid w:val="6B873A60"/>
    <w:rsid w:val="6B91868E"/>
    <w:rsid w:val="6B92EFA6"/>
    <w:rsid w:val="6B9ECC5F"/>
    <w:rsid w:val="6BBBC891"/>
    <w:rsid w:val="6BC4698E"/>
    <w:rsid w:val="6BD3A1A5"/>
    <w:rsid w:val="6BFE4FD7"/>
    <w:rsid w:val="6C0A4350"/>
    <w:rsid w:val="6C135AFE"/>
    <w:rsid w:val="6C33D866"/>
    <w:rsid w:val="6C388E81"/>
    <w:rsid w:val="6C5826F9"/>
    <w:rsid w:val="6C63C2AB"/>
    <w:rsid w:val="6C79325F"/>
    <w:rsid w:val="6C7A6AE7"/>
    <w:rsid w:val="6C98E720"/>
    <w:rsid w:val="6C9DD35E"/>
    <w:rsid w:val="6CB4A9DC"/>
    <w:rsid w:val="6CBB6DDA"/>
    <w:rsid w:val="6CC454C6"/>
    <w:rsid w:val="6CC9F0A0"/>
    <w:rsid w:val="6CFB8B87"/>
    <w:rsid w:val="6D06DA97"/>
    <w:rsid w:val="6D0E1E15"/>
    <w:rsid w:val="6D1A8179"/>
    <w:rsid w:val="6D256F2F"/>
    <w:rsid w:val="6D69F69F"/>
    <w:rsid w:val="6D77CDF0"/>
    <w:rsid w:val="6D898AC1"/>
    <w:rsid w:val="6D961B62"/>
    <w:rsid w:val="6D970303"/>
    <w:rsid w:val="6DF08DCD"/>
    <w:rsid w:val="6DF238EF"/>
    <w:rsid w:val="6E23F112"/>
    <w:rsid w:val="6E25D827"/>
    <w:rsid w:val="6E4FBF45"/>
    <w:rsid w:val="6E599E8F"/>
    <w:rsid w:val="6E5D5AB3"/>
    <w:rsid w:val="6EA4C67C"/>
    <w:rsid w:val="6EC2160E"/>
    <w:rsid w:val="6EED887F"/>
    <w:rsid w:val="6F171209"/>
    <w:rsid w:val="6F2AD57C"/>
    <w:rsid w:val="6F2E471A"/>
    <w:rsid w:val="6F340254"/>
    <w:rsid w:val="6F3EF0C5"/>
    <w:rsid w:val="6F66CD53"/>
    <w:rsid w:val="6F6CBEBE"/>
    <w:rsid w:val="6F6F4A95"/>
    <w:rsid w:val="6F797FE3"/>
    <w:rsid w:val="6F8C5E2E"/>
    <w:rsid w:val="6F9113A5"/>
    <w:rsid w:val="6FBB071B"/>
    <w:rsid w:val="6FD2B7FB"/>
    <w:rsid w:val="6FEB4542"/>
    <w:rsid w:val="6FED3BBA"/>
    <w:rsid w:val="7008FA0A"/>
    <w:rsid w:val="7025DED4"/>
    <w:rsid w:val="7027247D"/>
    <w:rsid w:val="7035A66A"/>
    <w:rsid w:val="70553455"/>
    <w:rsid w:val="707E96FE"/>
    <w:rsid w:val="70974C89"/>
    <w:rsid w:val="70AD7D70"/>
    <w:rsid w:val="70AE09CB"/>
    <w:rsid w:val="70BD886D"/>
    <w:rsid w:val="70D05D96"/>
    <w:rsid w:val="70D483FC"/>
    <w:rsid w:val="70DFCE0B"/>
    <w:rsid w:val="70E36EAE"/>
    <w:rsid w:val="71023888"/>
    <w:rsid w:val="7102B512"/>
    <w:rsid w:val="71352C3E"/>
    <w:rsid w:val="71384998"/>
    <w:rsid w:val="715E04E8"/>
    <w:rsid w:val="7167FABB"/>
    <w:rsid w:val="718DCB27"/>
    <w:rsid w:val="7192362B"/>
    <w:rsid w:val="719EBF1A"/>
    <w:rsid w:val="71CADFFE"/>
    <w:rsid w:val="71E0D0BD"/>
    <w:rsid w:val="71EAFAAC"/>
    <w:rsid w:val="71F8D9C4"/>
    <w:rsid w:val="72008DEF"/>
    <w:rsid w:val="72436005"/>
    <w:rsid w:val="7262870F"/>
    <w:rsid w:val="726ADD0C"/>
    <w:rsid w:val="72761A0E"/>
    <w:rsid w:val="72B0795C"/>
    <w:rsid w:val="72B3BB3E"/>
    <w:rsid w:val="72E1179F"/>
    <w:rsid w:val="72E26717"/>
    <w:rsid w:val="72E4D66D"/>
    <w:rsid w:val="73035398"/>
    <w:rsid w:val="7338E938"/>
    <w:rsid w:val="73398352"/>
    <w:rsid w:val="7352F302"/>
    <w:rsid w:val="735E5AC3"/>
    <w:rsid w:val="737228E4"/>
    <w:rsid w:val="73810C29"/>
    <w:rsid w:val="73842223"/>
    <w:rsid w:val="738534BB"/>
    <w:rsid w:val="7392EFB1"/>
    <w:rsid w:val="7393E6E8"/>
    <w:rsid w:val="7396E344"/>
    <w:rsid w:val="73B284BB"/>
    <w:rsid w:val="73F2B313"/>
    <w:rsid w:val="740D69A6"/>
    <w:rsid w:val="740E5FBC"/>
    <w:rsid w:val="74443EFE"/>
    <w:rsid w:val="744BCA88"/>
    <w:rsid w:val="744FA3CF"/>
    <w:rsid w:val="745AF4F9"/>
    <w:rsid w:val="745FCF51"/>
    <w:rsid w:val="7469710F"/>
    <w:rsid w:val="7477F033"/>
    <w:rsid w:val="74915F42"/>
    <w:rsid w:val="74C8DAD8"/>
    <w:rsid w:val="74DC77FD"/>
    <w:rsid w:val="74EF2677"/>
    <w:rsid w:val="7506D608"/>
    <w:rsid w:val="7513DCD9"/>
    <w:rsid w:val="75438C8D"/>
    <w:rsid w:val="75442EAB"/>
    <w:rsid w:val="75592314"/>
    <w:rsid w:val="756D7A1C"/>
    <w:rsid w:val="759AC455"/>
    <w:rsid w:val="75C0212D"/>
    <w:rsid w:val="75DDF348"/>
    <w:rsid w:val="76053268"/>
    <w:rsid w:val="761D74FA"/>
    <w:rsid w:val="7638C5BA"/>
    <w:rsid w:val="7659A437"/>
    <w:rsid w:val="765FDCAA"/>
    <w:rsid w:val="766B3F0A"/>
    <w:rsid w:val="766F88ED"/>
    <w:rsid w:val="76829E3E"/>
    <w:rsid w:val="769D2274"/>
    <w:rsid w:val="76BD1478"/>
    <w:rsid w:val="76D9E458"/>
    <w:rsid w:val="76F157D7"/>
    <w:rsid w:val="7700BAEA"/>
    <w:rsid w:val="7701E80F"/>
    <w:rsid w:val="773DF6C9"/>
    <w:rsid w:val="774BDD78"/>
    <w:rsid w:val="774E3EE4"/>
    <w:rsid w:val="7776E80B"/>
    <w:rsid w:val="778CBA48"/>
    <w:rsid w:val="779E0F41"/>
    <w:rsid w:val="779EDFFC"/>
    <w:rsid w:val="77A2EA07"/>
    <w:rsid w:val="77A4D0F1"/>
    <w:rsid w:val="77A5530C"/>
    <w:rsid w:val="77B26D5F"/>
    <w:rsid w:val="77C94F50"/>
    <w:rsid w:val="77E18164"/>
    <w:rsid w:val="77F59656"/>
    <w:rsid w:val="7802BA67"/>
    <w:rsid w:val="7807DBBF"/>
    <w:rsid w:val="780FFC99"/>
    <w:rsid w:val="781211B5"/>
    <w:rsid w:val="7829A21C"/>
    <w:rsid w:val="7839E113"/>
    <w:rsid w:val="7850C57D"/>
    <w:rsid w:val="785E8729"/>
    <w:rsid w:val="7875E179"/>
    <w:rsid w:val="7877CA7F"/>
    <w:rsid w:val="78A0CD69"/>
    <w:rsid w:val="78D3358C"/>
    <w:rsid w:val="78D408FC"/>
    <w:rsid w:val="78DE28EC"/>
    <w:rsid w:val="78DE670C"/>
    <w:rsid w:val="78E5E54A"/>
    <w:rsid w:val="78E6F296"/>
    <w:rsid w:val="78F500D4"/>
    <w:rsid w:val="79225ADC"/>
    <w:rsid w:val="7939C9DF"/>
    <w:rsid w:val="7952E2A0"/>
    <w:rsid w:val="7975C40E"/>
    <w:rsid w:val="799390DD"/>
    <w:rsid w:val="79BCCFE2"/>
    <w:rsid w:val="79CEEA70"/>
    <w:rsid w:val="79D16AA9"/>
    <w:rsid w:val="79DA0D76"/>
    <w:rsid w:val="79E6A6C1"/>
    <w:rsid w:val="79E6EC9C"/>
    <w:rsid w:val="79E9FEDB"/>
    <w:rsid w:val="79F2A351"/>
    <w:rsid w:val="7A036611"/>
    <w:rsid w:val="7A126799"/>
    <w:rsid w:val="7A1BBA3C"/>
    <w:rsid w:val="7A22F6B6"/>
    <w:rsid w:val="7A352E48"/>
    <w:rsid w:val="7A6458E8"/>
    <w:rsid w:val="7A9A6F33"/>
    <w:rsid w:val="7AA2931D"/>
    <w:rsid w:val="7ABB8755"/>
    <w:rsid w:val="7ACB2946"/>
    <w:rsid w:val="7ACE0A1E"/>
    <w:rsid w:val="7AD22356"/>
    <w:rsid w:val="7ADF0C2E"/>
    <w:rsid w:val="7AEFBCC6"/>
    <w:rsid w:val="7AF250CC"/>
    <w:rsid w:val="7B2DFC6D"/>
    <w:rsid w:val="7B3B8E46"/>
    <w:rsid w:val="7B643C4F"/>
    <w:rsid w:val="7B70E704"/>
    <w:rsid w:val="7BC25518"/>
    <w:rsid w:val="7BC7F240"/>
    <w:rsid w:val="7BCF6B1A"/>
    <w:rsid w:val="7BD000D4"/>
    <w:rsid w:val="7BD0C282"/>
    <w:rsid w:val="7C048275"/>
    <w:rsid w:val="7C1626B4"/>
    <w:rsid w:val="7C220C0D"/>
    <w:rsid w:val="7C73367E"/>
    <w:rsid w:val="7CBF9D87"/>
    <w:rsid w:val="7CC39C54"/>
    <w:rsid w:val="7CCD63A4"/>
    <w:rsid w:val="7CFEB9FC"/>
    <w:rsid w:val="7D0E5086"/>
    <w:rsid w:val="7D188BE7"/>
    <w:rsid w:val="7D4481DF"/>
    <w:rsid w:val="7D5CFF4E"/>
    <w:rsid w:val="7D6BB638"/>
    <w:rsid w:val="7D729B24"/>
    <w:rsid w:val="7DB15FFB"/>
    <w:rsid w:val="7DC871F7"/>
    <w:rsid w:val="7DD1DE65"/>
    <w:rsid w:val="7E25F08A"/>
    <w:rsid w:val="7E585B69"/>
    <w:rsid w:val="7E7F873B"/>
    <w:rsid w:val="7E92C61E"/>
    <w:rsid w:val="7EA29F4B"/>
    <w:rsid w:val="7EA694DE"/>
    <w:rsid w:val="7EB7D5FF"/>
    <w:rsid w:val="7EC08CCB"/>
    <w:rsid w:val="7EC9D90C"/>
    <w:rsid w:val="7EDA7E4B"/>
    <w:rsid w:val="7EE503DD"/>
    <w:rsid w:val="7EF3E2C7"/>
    <w:rsid w:val="7F0450D6"/>
    <w:rsid w:val="7F08A02E"/>
    <w:rsid w:val="7F1C72FD"/>
    <w:rsid w:val="7F51CE09"/>
    <w:rsid w:val="7F6E6656"/>
    <w:rsid w:val="7F979133"/>
    <w:rsid w:val="7F9E0529"/>
    <w:rsid w:val="7FB81DBE"/>
    <w:rsid w:val="7FE90C7E"/>
    <w:rsid w:val="7FECFC2F"/>
    <w:rsid w:val="7FF4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293DE"/>
  <w15:chartTrackingRefBased/>
  <w15:docId w15:val="{95011BB1-4723-48D2-980B-CB596114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F393D0A"/>
    <w:pPr>
      <w:spacing w:after="100"/>
      <w:jc w:val="both"/>
    </w:pPr>
    <w:rPr>
      <w:sz w:val="21"/>
      <w:szCs w:val="21"/>
    </w:rPr>
  </w:style>
  <w:style w:type="paragraph" w:styleId="Ttol1">
    <w:name w:val="heading 1"/>
    <w:basedOn w:val="Normal"/>
    <w:next w:val="Normal"/>
    <w:link w:val="Ttol1Car"/>
    <w:uiPriority w:val="1"/>
    <w:qFormat/>
    <w:rsid w:val="4F393D0A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bCs/>
      <w:color w:val="2E74B5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1"/>
    <w:unhideWhenUsed/>
    <w:qFormat/>
    <w:rsid w:val="4F393D0A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ol3">
    <w:name w:val="heading 3"/>
    <w:basedOn w:val="Normal"/>
    <w:next w:val="Normal"/>
    <w:link w:val="Ttol3Car"/>
    <w:uiPriority w:val="1"/>
    <w:qFormat/>
    <w:rsid w:val="4F393D0A"/>
    <w:pPr>
      <w:keepNext/>
      <w:widowControl w:val="0"/>
      <w:spacing w:before="240" w:after="240"/>
      <w:outlineLvl w:val="2"/>
    </w:pPr>
    <w:rPr>
      <w:rFonts w:eastAsia="Times New Roman"/>
      <w:b/>
      <w:bCs/>
      <w:color w:val="5B9BD5" w:themeColor="accent1"/>
      <w:sz w:val="26"/>
      <w:szCs w:val="26"/>
      <w:lang w:eastAsia="zh-CN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4F393D0A"/>
    <w:pPr>
      <w:keepNext/>
      <w:keepLines/>
      <w:spacing w:before="240" w:after="120"/>
      <w:outlineLvl w:val="3"/>
    </w:pPr>
    <w:rPr>
      <w:rFonts w:asciiTheme="minorHAnsi" w:eastAsiaTheme="majorEastAsia" w:hAnsiTheme="minorHAnsi" w:cstheme="majorBidi"/>
      <w:b/>
      <w:bCs/>
      <w:i/>
      <w:iCs/>
    </w:rPr>
  </w:style>
  <w:style w:type="paragraph" w:styleId="Ttol5">
    <w:name w:val="heading 5"/>
    <w:basedOn w:val="Normal"/>
    <w:next w:val="Normal"/>
    <w:link w:val="Ttol5Car"/>
    <w:uiPriority w:val="1"/>
    <w:qFormat/>
    <w:rsid w:val="4F393D0A"/>
    <w:pPr>
      <w:keepNext/>
      <w:numPr>
        <w:numId w:val="7"/>
      </w:numPr>
      <w:spacing w:after="0"/>
      <w:jc w:val="center"/>
      <w:outlineLvl w:val="4"/>
    </w:pPr>
    <w:rPr>
      <w:rFonts w:ascii="Verdana" w:eastAsia="Times New Roman" w:hAnsi="Verdana" w:cs="Verdana"/>
      <w:b/>
      <w:bCs/>
      <w:lang w:val="es-ES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4F393D0A"/>
    <w:pPr>
      <w:ind w:left="720"/>
      <w:contextualSpacing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746D5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4F393D0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46D5F"/>
    <w:rPr>
      <w:sz w:val="20"/>
      <w:szCs w:val="20"/>
    </w:rPr>
  </w:style>
  <w:style w:type="paragraph" w:styleId="Textdeglobus">
    <w:name w:val="Balloon Text"/>
    <w:basedOn w:val="Normal"/>
    <w:link w:val="TextdeglobusCar"/>
    <w:uiPriority w:val="1"/>
    <w:unhideWhenUsed/>
    <w:rsid w:val="4F393D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46D5F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74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F4C0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F4C0E"/>
    <w:rPr>
      <w:b/>
      <w:bC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BB09B0"/>
    <w:rPr>
      <w:color w:val="0563C1" w:themeColor="hyperlink"/>
      <w:u w:val="single"/>
    </w:rPr>
  </w:style>
  <w:style w:type="paragraph" w:styleId="Capalera">
    <w:name w:val="header"/>
    <w:basedOn w:val="Normal"/>
    <w:link w:val="CapaleraCar"/>
    <w:uiPriority w:val="1"/>
    <w:unhideWhenUsed/>
    <w:rsid w:val="4F393D0A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BB09B0"/>
  </w:style>
  <w:style w:type="paragraph" w:styleId="Peu">
    <w:name w:val="footer"/>
    <w:basedOn w:val="Normal"/>
    <w:link w:val="PeuCar"/>
    <w:uiPriority w:val="99"/>
    <w:unhideWhenUsed/>
    <w:rsid w:val="4F393D0A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qFormat/>
    <w:rsid w:val="00BB09B0"/>
  </w:style>
  <w:style w:type="paragraph" w:customStyle="1" w:styleId="Normal1">
    <w:name w:val="Normal1"/>
    <w:basedOn w:val="Normal"/>
    <w:uiPriority w:val="1"/>
    <w:rsid w:val="4F393D0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Revisi">
    <w:name w:val="Revision"/>
    <w:hidden/>
    <w:uiPriority w:val="99"/>
    <w:semiHidden/>
    <w:rsid w:val="00BB09B0"/>
    <w:pPr>
      <w:spacing w:after="0" w:line="240" w:lineRule="auto"/>
    </w:pPr>
  </w:style>
  <w:style w:type="character" w:customStyle="1" w:styleId="Ttol1Car">
    <w:name w:val="Títol 1 Car"/>
    <w:basedOn w:val="Lletraperdefectedelpargraf"/>
    <w:link w:val="Ttol1"/>
    <w:rsid w:val="001345E2"/>
    <w:rPr>
      <w:rFonts w:asciiTheme="minorHAnsi" w:eastAsiaTheme="majorEastAsia" w:hAnsiTheme="minorHAnsi" w:cstheme="majorBidi"/>
      <w:b/>
      <w:color w:val="2E74B5" w:themeColor="accent1" w:themeShade="BF"/>
      <w:sz w:val="32"/>
      <w:szCs w:val="32"/>
    </w:rPr>
  </w:style>
  <w:style w:type="character" w:customStyle="1" w:styleId="Ttol2Car">
    <w:name w:val="Títol 2 Car"/>
    <w:basedOn w:val="Lletraperdefectedelpargraf"/>
    <w:link w:val="Ttol2"/>
    <w:rsid w:val="00E22AC2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customStyle="1" w:styleId="Ttol3Car">
    <w:name w:val="Títol 3 Car"/>
    <w:basedOn w:val="Lletraperdefectedelpargraf"/>
    <w:link w:val="Ttol3"/>
    <w:rsid w:val="00272CDA"/>
    <w:rPr>
      <w:rFonts w:eastAsia="Times New Roman"/>
      <w:b/>
      <w:color w:val="5B9BD5" w:themeColor="accent1"/>
      <w:sz w:val="26"/>
      <w:lang w:eastAsia="zh-CN"/>
    </w:rPr>
  </w:style>
  <w:style w:type="character" w:customStyle="1" w:styleId="Ttol5Car">
    <w:name w:val="Títol 5 Car"/>
    <w:basedOn w:val="Lletraperdefectedelpargraf"/>
    <w:link w:val="Ttol5"/>
    <w:uiPriority w:val="1"/>
    <w:rsid w:val="002F414C"/>
    <w:rPr>
      <w:rFonts w:ascii="Verdana" w:eastAsia="Times New Roman" w:hAnsi="Verdana" w:cs="Verdana"/>
      <w:b/>
      <w:bCs/>
      <w:sz w:val="21"/>
      <w:szCs w:val="21"/>
      <w:lang w:val="es-ES" w:eastAsia="zh-CN"/>
    </w:rPr>
  </w:style>
  <w:style w:type="character" w:customStyle="1" w:styleId="WW8Num1z0">
    <w:name w:val="WW8Num1z0"/>
    <w:rsid w:val="002F414C"/>
    <w:rPr>
      <w:rFonts w:ascii="Times New Roman" w:hAnsi="Times New Roman" w:cs="Times New Roman"/>
    </w:rPr>
  </w:style>
  <w:style w:type="character" w:customStyle="1" w:styleId="WW8Num2z0">
    <w:name w:val="WW8Num2z0"/>
    <w:rsid w:val="002F414C"/>
    <w:rPr>
      <w:rFonts w:ascii="Symbol" w:hAnsi="Symbol" w:cs="Times New Roman" w:hint="default"/>
      <w:sz w:val="22"/>
      <w:szCs w:val="22"/>
    </w:rPr>
  </w:style>
  <w:style w:type="character" w:customStyle="1" w:styleId="WW8Num2z1">
    <w:name w:val="WW8Num2z1"/>
    <w:rsid w:val="002F414C"/>
    <w:rPr>
      <w:rFonts w:ascii="Courier New" w:hAnsi="Courier New" w:cs="Courier New" w:hint="default"/>
      <w:color w:val="FF0000"/>
      <w:sz w:val="22"/>
      <w:szCs w:val="22"/>
    </w:rPr>
  </w:style>
  <w:style w:type="character" w:customStyle="1" w:styleId="WW8Num2z2">
    <w:name w:val="WW8Num2z2"/>
    <w:rsid w:val="002F414C"/>
    <w:rPr>
      <w:rFonts w:ascii="Wingdings" w:hAnsi="Wingdings" w:cs="Times New Roman" w:hint="default"/>
    </w:rPr>
  </w:style>
  <w:style w:type="character" w:customStyle="1" w:styleId="WW8Num3z0">
    <w:name w:val="WW8Num3z0"/>
    <w:rsid w:val="002F414C"/>
    <w:rPr>
      <w:rFonts w:ascii="Arial" w:eastAsia="Times New Roman" w:hAnsi="Arial" w:cs="Arial" w:hint="default"/>
    </w:rPr>
  </w:style>
  <w:style w:type="character" w:customStyle="1" w:styleId="WW8Num3z1">
    <w:name w:val="WW8Num3z1"/>
    <w:rsid w:val="002F414C"/>
    <w:rPr>
      <w:rFonts w:ascii="Courier New" w:hAnsi="Courier New" w:cs="Courier New" w:hint="default"/>
    </w:rPr>
  </w:style>
  <w:style w:type="character" w:customStyle="1" w:styleId="WW8Num3z2">
    <w:name w:val="WW8Num3z2"/>
    <w:rsid w:val="002F414C"/>
    <w:rPr>
      <w:rFonts w:ascii="Wingdings" w:hAnsi="Wingdings" w:cs="Times New Roman" w:hint="default"/>
    </w:rPr>
  </w:style>
  <w:style w:type="character" w:customStyle="1" w:styleId="WW8Num3z3">
    <w:name w:val="WW8Num3z3"/>
    <w:rsid w:val="002F414C"/>
    <w:rPr>
      <w:rFonts w:ascii="Symbol" w:hAnsi="Symbol" w:cs="Times New Roman" w:hint="default"/>
    </w:rPr>
  </w:style>
  <w:style w:type="character" w:customStyle="1" w:styleId="WW8Num4z0">
    <w:name w:val="WW8Num4z0"/>
    <w:rsid w:val="002F414C"/>
    <w:rPr>
      <w:rFonts w:ascii="Times New Roman" w:hAnsi="Times New Roman" w:cs="Times New Roman" w:hint="default"/>
    </w:rPr>
  </w:style>
  <w:style w:type="character" w:customStyle="1" w:styleId="WW8Num4z1">
    <w:name w:val="WW8Num4z1"/>
    <w:rsid w:val="002F414C"/>
    <w:rPr>
      <w:rFonts w:ascii="Times New Roman" w:hAnsi="Times New Roman" w:cs="Times New Roman"/>
    </w:rPr>
  </w:style>
  <w:style w:type="character" w:customStyle="1" w:styleId="WW8Num5z0">
    <w:name w:val="WW8Num5z0"/>
    <w:rsid w:val="002F414C"/>
    <w:rPr>
      <w:rFonts w:ascii="Symbol" w:hAnsi="Symbol" w:cs="Times New Roman" w:hint="default"/>
    </w:rPr>
  </w:style>
  <w:style w:type="character" w:customStyle="1" w:styleId="WW8Num5z1">
    <w:name w:val="WW8Num5z1"/>
    <w:rsid w:val="002F414C"/>
    <w:rPr>
      <w:rFonts w:ascii="Courier New" w:hAnsi="Courier New" w:cs="Courier New" w:hint="default"/>
    </w:rPr>
  </w:style>
  <w:style w:type="character" w:customStyle="1" w:styleId="WW8Num5z2">
    <w:name w:val="WW8Num5z2"/>
    <w:rsid w:val="002F414C"/>
    <w:rPr>
      <w:rFonts w:ascii="Wingdings" w:hAnsi="Wingdings" w:cs="Times New Roman" w:hint="default"/>
    </w:rPr>
  </w:style>
  <w:style w:type="character" w:customStyle="1" w:styleId="WW8Num6z0">
    <w:name w:val="WW8Num6z0"/>
    <w:rsid w:val="002F414C"/>
    <w:rPr>
      <w:rFonts w:ascii="Times New Roman" w:hAnsi="Times New Roman" w:cs="Times New Roman" w:hint="default"/>
    </w:rPr>
  </w:style>
  <w:style w:type="character" w:customStyle="1" w:styleId="WW8Num6z1">
    <w:name w:val="WW8Num6z1"/>
    <w:rsid w:val="002F414C"/>
    <w:rPr>
      <w:rFonts w:ascii="Times New Roman" w:hAnsi="Times New Roman" w:cs="Times New Roman"/>
    </w:rPr>
  </w:style>
  <w:style w:type="character" w:customStyle="1" w:styleId="WW8Num7z0">
    <w:name w:val="WW8Num7z0"/>
    <w:rsid w:val="002F414C"/>
    <w:rPr>
      <w:rFonts w:ascii="Arial" w:eastAsia="Times New Roman" w:hAnsi="Arial" w:cs="Arial" w:hint="default"/>
      <w:sz w:val="22"/>
      <w:szCs w:val="22"/>
    </w:rPr>
  </w:style>
  <w:style w:type="character" w:customStyle="1" w:styleId="WW8Num7z1">
    <w:name w:val="WW8Num7z1"/>
    <w:rsid w:val="002F414C"/>
    <w:rPr>
      <w:rFonts w:ascii="Courier New" w:hAnsi="Courier New" w:cs="Courier New" w:hint="default"/>
    </w:rPr>
  </w:style>
  <w:style w:type="character" w:customStyle="1" w:styleId="WW8Num7z2">
    <w:name w:val="WW8Num7z2"/>
    <w:rsid w:val="002F414C"/>
    <w:rPr>
      <w:rFonts w:ascii="Wingdings" w:hAnsi="Wingdings" w:cs="Times New Roman" w:hint="default"/>
    </w:rPr>
  </w:style>
  <w:style w:type="character" w:customStyle="1" w:styleId="WW8Num7z3">
    <w:name w:val="WW8Num7z3"/>
    <w:rsid w:val="002F414C"/>
    <w:rPr>
      <w:rFonts w:ascii="Symbol" w:hAnsi="Symbol" w:cs="Times New Roman" w:hint="default"/>
    </w:rPr>
  </w:style>
  <w:style w:type="character" w:customStyle="1" w:styleId="WW8Num8z0">
    <w:name w:val="WW8Num8z0"/>
    <w:rsid w:val="002F414C"/>
    <w:rPr>
      <w:rFonts w:ascii="Wingdings" w:hAnsi="Wingdings" w:cs="Times New Roman" w:hint="default"/>
    </w:rPr>
  </w:style>
  <w:style w:type="character" w:customStyle="1" w:styleId="WW8Num8z3">
    <w:name w:val="WW8Num8z3"/>
    <w:rsid w:val="002F414C"/>
    <w:rPr>
      <w:rFonts w:ascii="Symbol" w:hAnsi="Symbol" w:cs="Times New Roman" w:hint="default"/>
    </w:rPr>
  </w:style>
  <w:style w:type="character" w:customStyle="1" w:styleId="WW8Num9z0">
    <w:name w:val="WW8Num9z0"/>
    <w:rsid w:val="002F414C"/>
    <w:rPr>
      <w:rFonts w:ascii="Arial" w:eastAsia="Times New Roman" w:hAnsi="Arial" w:cs="Arial" w:hint="default"/>
      <w:sz w:val="22"/>
      <w:szCs w:val="22"/>
    </w:rPr>
  </w:style>
  <w:style w:type="character" w:customStyle="1" w:styleId="WW8Num9z1">
    <w:name w:val="WW8Num9z1"/>
    <w:rsid w:val="002F414C"/>
    <w:rPr>
      <w:rFonts w:ascii="Courier New" w:hAnsi="Courier New" w:cs="Courier New" w:hint="default"/>
    </w:rPr>
  </w:style>
  <w:style w:type="character" w:customStyle="1" w:styleId="WW8Num9z2">
    <w:name w:val="WW8Num9z2"/>
    <w:rsid w:val="002F414C"/>
    <w:rPr>
      <w:rFonts w:ascii="Wingdings" w:hAnsi="Wingdings" w:cs="Times New Roman" w:hint="default"/>
    </w:rPr>
  </w:style>
  <w:style w:type="character" w:customStyle="1" w:styleId="WW8Num9z3">
    <w:name w:val="WW8Num9z3"/>
    <w:rsid w:val="002F414C"/>
    <w:rPr>
      <w:rFonts w:ascii="Symbol" w:hAnsi="Symbol" w:cs="Times New Roman" w:hint="default"/>
    </w:rPr>
  </w:style>
  <w:style w:type="character" w:customStyle="1" w:styleId="WW8Num10z0">
    <w:name w:val="WW8Num10z0"/>
    <w:rsid w:val="002F414C"/>
    <w:rPr>
      <w:rFonts w:ascii="Wingdings" w:hAnsi="Wingdings" w:cs="Times New Roman" w:hint="default"/>
    </w:rPr>
  </w:style>
  <w:style w:type="character" w:customStyle="1" w:styleId="WW8Num10z1">
    <w:name w:val="WW8Num10z1"/>
    <w:rsid w:val="002F414C"/>
    <w:rPr>
      <w:rFonts w:ascii="Courier New" w:hAnsi="Courier New" w:cs="Courier New" w:hint="default"/>
    </w:rPr>
  </w:style>
  <w:style w:type="character" w:customStyle="1" w:styleId="WW8Num10z3">
    <w:name w:val="WW8Num10z3"/>
    <w:rsid w:val="002F414C"/>
    <w:rPr>
      <w:rFonts w:ascii="Symbol" w:hAnsi="Symbol" w:cs="Times New Roman" w:hint="default"/>
    </w:rPr>
  </w:style>
  <w:style w:type="character" w:customStyle="1" w:styleId="WW8Num11z0">
    <w:name w:val="WW8Num11z0"/>
    <w:rsid w:val="002F414C"/>
    <w:rPr>
      <w:rFonts w:ascii="Courier New" w:hAnsi="Courier New" w:cs="Courier New" w:hint="default"/>
    </w:rPr>
  </w:style>
  <w:style w:type="character" w:customStyle="1" w:styleId="WW8Num11z2">
    <w:name w:val="WW8Num11z2"/>
    <w:rsid w:val="002F414C"/>
    <w:rPr>
      <w:rFonts w:ascii="Wingdings" w:hAnsi="Wingdings" w:cs="Times New Roman" w:hint="default"/>
    </w:rPr>
  </w:style>
  <w:style w:type="character" w:customStyle="1" w:styleId="WW8Num11z3">
    <w:name w:val="WW8Num11z3"/>
    <w:rsid w:val="002F414C"/>
    <w:rPr>
      <w:rFonts w:ascii="Symbol" w:hAnsi="Symbol" w:cs="Times New Roman" w:hint="default"/>
    </w:rPr>
  </w:style>
  <w:style w:type="character" w:customStyle="1" w:styleId="WW8Num12z0">
    <w:name w:val="WW8Num12z0"/>
    <w:rsid w:val="002F414C"/>
    <w:rPr>
      <w:rFonts w:ascii="Arial" w:eastAsia="Times New Roman" w:hAnsi="Arial" w:cs="Arial" w:hint="default"/>
    </w:rPr>
  </w:style>
  <w:style w:type="character" w:customStyle="1" w:styleId="WW8Num12z1">
    <w:name w:val="WW8Num12z1"/>
    <w:rsid w:val="002F414C"/>
    <w:rPr>
      <w:rFonts w:ascii="Courier New" w:hAnsi="Courier New" w:cs="Courier New" w:hint="default"/>
    </w:rPr>
  </w:style>
  <w:style w:type="character" w:customStyle="1" w:styleId="WW8Num12z2">
    <w:name w:val="WW8Num12z2"/>
    <w:rsid w:val="002F414C"/>
    <w:rPr>
      <w:rFonts w:ascii="Wingdings" w:hAnsi="Wingdings" w:cs="Times New Roman" w:hint="default"/>
    </w:rPr>
  </w:style>
  <w:style w:type="character" w:customStyle="1" w:styleId="WW8Num12z3">
    <w:name w:val="WW8Num12z3"/>
    <w:rsid w:val="002F414C"/>
    <w:rPr>
      <w:rFonts w:ascii="Symbol" w:hAnsi="Symbol" w:cs="Times New Roman" w:hint="default"/>
    </w:rPr>
  </w:style>
  <w:style w:type="character" w:customStyle="1" w:styleId="WW8Num13z0">
    <w:name w:val="WW8Num13z0"/>
    <w:rsid w:val="002F414C"/>
    <w:rPr>
      <w:rFonts w:ascii="Times New Roman" w:hAnsi="Times New Roman" w:cs="Times New Roman" w:hint="default"/>
    </w:rPr>
  </w:style>
  <w:style w:type="character" w:customStyle="1" w:styleId="WW8Num13z1">
    <w:name w:val="WW8Num13z1"/>
    <w:rsid w:val="002F414C"/>
    <w:rPr>
      <w:rFonts w:ascii="Times New Roman" w:hAnsi="Times New Roman" w:cs="Times New Roman"/>
    </w:rPr>
  </w:style>
  <w:style w:type="character" w:customStyle="1" w:styleId="WW8Num14z0">
    <w:name w:val="WW8Num14z0"/>
    <w:rsid w:val="002F414C"/>
    <w:rPr>
      <w:rFonts w:ascii="Arial" w:eastAsia="Times New Roman" w:hAnsi="Arial" w:cs="Arial" w:hint="default"/>
    </w:rPr>
  </w:style>
  <w:style w:type="character" w:customStyle="1" w:styleId="WW8Num14z1">
    <w:name w:val="WW8Num14z1"/>
    <w:rsid w:val="002F414C"/>
    <w:rPr>
      <w:rFonts w:ascii="Courier New" w:hAnsi="Courier New" w:cs="Courier New" w:hint="default"/>
    </w:rPr>
  </w:style>
  <w:style w:type="character" w:customStyle="1" w:styleId="WW8Num14z2">
    <w:name w:val="WW8Num14z2"/>
    <w:rsid w:val="002F414C"/>
    <w:rPr>
      <w:rFonts w:ascii="Wingdings" w:hAnsi="Wingdings" w:cs="Times New Roman" w:hint="default"/>
    </w:rPr>
  </w:style>
  <w:style w:type="character" w:customStyle="1" w:styleId="WW8Num14z3">
    <w:name w:val="WW8Num14z3"/>
    <w:rsid w:val="002F414C"/>
    <w:rPr>
      <w:rFonts w:ascii="Symbol" w:hAnsi="Symbol" w:cs="Times New Roman" w:hint="default"/>
    </w:rPr>
  </w:style>
  <w:style w:type="character" w:customStyle="1" w:styleId="WW8Num15z0">
    <w:name w:val="WW8Num15z0"/>
    <w:rsid w:val="002F414C"/>
    <w:rPr>
      <w:rFonts w:ascii="Symbol" w:hAnsi="Symbol" w:cs="Times New Roman" w:hint="default"/>
      <w:color w:val="F79646"/>
      <w:lang w:eastAsia="ca-ES"/>
    </w:rPr>
  </w:style>
  <w:style w:type="character" w:customStyle="1" w:styleId="WW8Num15z1">
    <w:name w:val="WW8Num15z1"/>
    <w:rsid w:val="002F414C"/>
    <w:rPr>
      <w:rFonts w:ascii="Courier New" w:hAnsi="Courier New" w:cs="Courier New" w:hint="default"/>
    </w:rPr>
  </w:style>
  <w:style w:type="character" w:customStyle="1" w:styleId="WW8Num15z2">
    <w:name w:val="WW8Num15z2"/>
    <w:rsid w:val="002F414C"/>
    <w:rPr>
      <w:rFonts w:ascii="Wingdings" w:hAnsi="Wingdings" w:cs="Times New Roman" w:hint="default"/>
    </w:rPr>
  </w:style>
  <w:style w:type="character" w:customStyle="1" w:styleId="WW8Num16z0">
    <w:name w:val="WW8Num16z0"/>
    <w:rsid w:val="002F414C"/>
    <w:rPr>
      <w:rFonts w:ascii="Times New Roman" w:hAnsi="Times New Roman" w:cs="Times New Roman" w:hint="default"/>
    </w:rPr>
  </w:style>
  <w:style w:type="character" w:customStyle="1" w:styleId="WW8Num16z1">
    <w:name w:val="WW8Num16z1"/>
    <w:rsid w:val="002F414C"/>
    <w:rPr>
      <w:rFonts w:ascii="Times New Roman" w:hAnsi="Times New Roman" w:cs="Times New Roman"/>
    </w:rPr>
  </w:style>
  <w:style w:type="character" w:customStyle="1" w:styleId="WW8Num17z0">
    <w:name w:val="WW8Num17z0"/>
    <w:rsid w:val="002F414C"/>
    <w:rPr>
      <w:rFonts w:ascii="Arial" w:hAnsi="Arial" w:cs="Arial" w:hint="default"/>
      <w:b/>
    </w:rPr>
  </w:style>
  <w:style w:type="character" w:customStyle="1" w:styleId="WW8Num17z1">
    <w:name w:val="WW8Num17z1"/>
    <w:rsid w:val="002F414C"/>
    <w:rPr>
      <w:rFonts w:ascii="Times New Roman" w:hAnsi="Times New Roman" w:cs="Times New Roman"/>
    </w:rPr>
  </w:style>
  <w:style w:type="character" w:customStyle="1" w:styleId="WW8Num18z0">
    <w:name w:val="WW8Num18z0"/>
    <w:rsid w:val="002F414C"/>
    <w:rPr>
      <w:rFonts w:ascii="Symbol" w:hAnsi="Symbol" w:cs="Symbol" w:hint="default"/>
    </w:rPr>
  </w:style>
  <w:style w:type="character" w:customStyle="1" w:styleId="WW8Num18z1">
    <w:name w:val="WW8Num18z1"/>
    <w:rsid w:val="002F414C"/>
    <w:rPr>
      <w:rFonts w:ascii="Courier New" w:hAnsi="Courier New" w:cs="Courier New" w:hint="default"/>
    </w:rPr>
  </w:style>
  <w:style w:type="character" w:customStyle="1" w:styleId="WW8Num18z2">
    <w:name w:val="WW8Num18z2"/>
    <w:rsid w:val="002F414C"/>
    <w:rPr>
      <w:rFonts w:ascii="Wingdings" w:hAnsi="Wingdings" w:cs="Wingdings" w:hint="default"/>
    </w:rPr>
  </w:style>
  <w:style w:type="character" w:customStyle="1" w:styleId="WW8Num19z0">
    <w:name w:val="WW8Num19z0"/>
    <w:rsid w:val="002F414C"/>
    <w:rPr>
      <w:rFonts w:ascii="Times New Roman" w:hAnsi="Times New Roman" w:cs="Times New Roman" w:hint="default"/>
    </w:rPr>
  </w:style>
  <w:style w:type="character" w:customStyle="1" w:styleId="WW8Num19z1">
    <w:name w:val="WW8Num19z1"/>
    <w:rsid w:val="002F414C"/>
    <w:rPr>
      <w:rFonts w:ascii="Times New Roman" w:hAnsi="Times New Roman" w:cs="Times New Roman"/>
    </w:rPr>
  </w:style>
  <w:style w:type="character" w:customStyle="1" w:styleId="WW8Num20z0">
    <w:name w:val="WW8Num20z0"/>
    <w:rsid w:val="002F414C"/>
    <w:rPr>
      <w:rFonts w:ascii="Courier New" w:hAnsi="Courier New" w:cs="Courier New" w:hint="default"/>
    </w:rPr>
  </w:style>
  <w:style w:type="character" w:customStyle="1" w:styleId="WW8Num20z1">
    <w:name w:val="WW8Num20z1"/>
    <w:rsid w:val="002F414C"/>
    <w:rPr>
      <w:rFonts w:ascii="Wingdings" w:hAnsi="Wingdings" w:cs="Times New Roman" w:hint="default"/>
    </w:rPr>
  </w:style>
  <w:style w:type="character" w:customStyle="1" w:styleId="WW8Num20z3">
    <w:name w:val="WW8Num20z3"/>
    <w:rsid w:val="002F414C"/>
    <w:rPr>
      <w:rFonts w:ascii="Symbol" w:hAnsi="Symbol" w:cs="Times New Roman" w:hint="default"/>
    </w:rPr>
  </w:style>
  <w:style w:type="character" w:customStyle="1" w:styleId="WW8Num21z0">
    <w:name w:val="WW8Num21z0"/>
    <w:rsid w:val="002F414C"/>
    <w:rPr>
      <w:rFonts w:ascii="Symbol" w:hAnsi="Symbol" w:cs="Times New Roman" w:hint="default"/>
    </w:rPr>
  </w:style>
  <w:style w:type="character" w:customStyle="1" w:styleId="WW8Num21z2">
    <w:name w:val="WW8Num21z2"/>
    <w:rsid w:val="002F414C"/>
    <w:rPr>
      <w:rFonts w:ascii="Wingdings" w:hAnsi="Wingdings" w:cs="Times New Roman" w:hint="default"/>
      <w:sz w:val="22"/>
      <w:szCs w:val="22"/>
    </w:rPr>
  </w:style>
  <w:style w:type="character" w:customStyle="1" w:styleId="WW8Num21z3">
    <w:name w:val="WW8Num21z3"/>
    <w:rsid w:val="002F414C"/>
    <w:rPr>
      <w:rFonts w:ascii="Arial" w:eastAsia="Times New Roman" w:hAnsi="Arial" w:cs="Arial" w:hint="default"/>
    </w:rPr>
  </w:style>
  <w:style w:type="character" w:customStyle="1" w:styleId="WW8Num21z4">
    <w:name w:val="WW8Num21z4"/>
    <w:rsid w:val="002F414C"/>
    <w:rPr>
      <w:rFonts w:ascii="Courier New" w:hAnsi="Courier New" w:cs="Courier New" w:hint="default"/>
    </w:rPr>
  </w:style>
  <w:style w:type="character" w:customStyle="1" w:styleId="Fuentedeprrafopredeter1">
    <w:name w:val="Fuente de párrafo predeter.1"/>
    <w:rsid w:val="002F414C"/>
  </w:style>
  <w:style w:type="character" w:customStyle="1" w:styleId="Carctersdenotaalpeu">
    <w:name w:val="Caràcters de nota al peu"/>
    <w:rsid w:val="002F414C"/>
    <w:rPr>
      <w:rFonts w:ascii="Times New Roman" w:hAnsi="Times New Roman" w:cs="Times New Roman"/>
      <w:vertAlign w:val="superscript"/>
    </w:rPr>
  </w:style>
  <w:style w:type="character" w:customStyle="1" w:styleId="mfasiintens1">
    <w:name w:val="Èmfasi intens1"/>
    <w:rsid w:val="002F414C"/>
    <w:rPr>
      <w:rFonts w:ascii="Times New Roman" w:hAnsi="Times New Roman" w:cs="Times New Roman"/>
      <w:i/>
      <w:iCs/>
      <w:color w:val="auto"/>
    </w:rPr>
  </w:style>
  <w:style w:type="character" w:customStyle="1" w:styleId="Heading1Char">
    <w:name w:val="Heading 1 Char"/>
    <w:rsid w:val="002F414C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Refdecomentario1">
    <w:name w:val="Ref. de comentario1"/>
    <w:rsid w:val="002F414C"/>
    <w:rPr>
      <w:rFonts w:ascii="Times New Roman" w:hAnsi="Times New Roman" w:cs="Times New Roman"/>
      <w:sz w:val="16"/>
      <w:szCs w:val="16"/>
    </w:rPr>
  </w:style>
  <w:style w:type="character" w:styleId="Nmerodepgina">
    <w:name w:val="page number"/>
    <w:rsid w:val="002F414C"/>
    <w:rPr>
      <w:rFonts w:ascii="Times New Roman" w:hAnsi="Times New Roman" w:cs="Times New Roman"/>
    </w:rPr>
  </w:style>
  <w:style w:type="character" w:customStyle="1" w:styleId="TextodegloboCar">
    <w:name w:val="Texto de globo Car"/>
    <w:rsid w:val="002F414C"/>
    <w:rPr>
      <w:rFonts w:ascii="Segoe UI" w:hAnsi="Segoe UI" w:cs="Segoe UI"/>
      <w:sz w:val="18"/>
      <w:szCs w:val="18"/>
    </w:rPr>
  </w:style>
  <w:style w:type="character" w:customStyle="1" w:styleId="TextocomentarioCar">
    <w:name w:val="Texto comentario Car"/>
    <w:uiPriority w:val="99"/>
    <w:rsid w:val="002F414C"/>
    <w:rPr>
      <w:rFonts w:ascii="Arial" w:hAnsi="Arial" w:cs="Arial"/>
    </w:rPr>
  </w:style>
  <w:style w:type="character" w:styleId="Enllavisitat">
    <w:name w:val="FollowedHyperlink"/>
    <w:rsid w:val="002F414C"/>
    <w:rPr>
      <w:color w:val="800080"/>
      <w:u w:val="single"/>
    </w:rPr>
  </w:style>
  <w:style w:type="paragraph" w:customStyle="1" w:styleId="Encapalament">
    <w:name w:val="Encapçalament"/>
    <w:basedOn w:val="Normal"/>
    <w:next w:val="Subttol"/>
    <w:uiPriority w:val="1"/>
    <w:rsid w:val="4F393D0A"/>
    <w:pPr>
      <w:spacing w:after="0"/>
      <w:jc w:val="center"/>
    </w:pPr>
    <w:rPr>
      <w:rFonts w:ascii="Arial" w:eastAsia="Times New Roman" w:hAnsi="Arial"/>
      <w:b/>
      <w:bCs/>
      <w:color w:val="4F81BD"/>
      <w:sz w:val="28"/>
      <w:szCs w:val="28"/>
      <w:lang w:eastAsia="zh-CN"/>
    </w:rPr>
  </w:style>
  <w:style w:type="paragraph" w:styleId="Textindependent">
    <w:name w:val="Body Text"/>
    <w:basedOn w:val="Normal"/>
    <w:link w:val="TextindependentCar"/>
    <w:uiPriority w:val="1"/>
    <w:rsid w:val="4F393D0A"/>
    <w:pPr>
      <w:spacing w:after="0"/>
    </w:pPr>
    <w:rPr>
      <w:rFonts w:ascii="Arial" w:eastAsia="Times New Roman" w:hAnsi="Arial"/>
      <w:lang w:eastAsia="zh-CN"/>
    </w:rPr>
  </w:style>
  <w:style w:type="character" w:customStyle="1" w:styleId="TextindependentCar">
    <w:name w:val="Text independent Car"/>
    <w:basedOn w:val="Lletraperdefectedelpargraf"/>
    <w:link w:val="Textindependent"/>
    <w:rsid w:val="002F414C"/>
    <w:rPr>
      <w:rFonts w:ascii="Arial" w:eastAsia="Times New Roman" w:hAnsi="Arial" w:cs="Arial"/>
      <w:lang w:eastAsia="zh-CN"/>
    </w:rPr>
  </w:style>
  <w:style w:type="paragraph" w:styleId="Llista">
    <w:name w:val="List"/>
    <w:basedOn w:val="Textindependent"/>
    <w:rsid w:val="002F414C"/>
  </w:style>
  <w:style w:type="paragraph" w:styleId="Llegenda">
    <w:name w:val="caption"/>
    <w:basedOn w:val="Normal"/>
    <w:uiPriority w:val="1"/>
    <w:qFormat/>
    <w:rsid w:val="4F393D0A"/>
    <w:pPr>
      <w:spacing w:before="120" w:after="120"/>
    </w:pPr>
    <w:rPr>
      <w:rFonts w:ascii="Times New Roman" w:eastAsia="Times New Roman" w:hAnsi="Times New Roman"/>
      <w:i/>
      <w:iCs/>
      <w:sz w:val="24"/>
      <w:szCs w:val="24"/>
      <w:lang w:eastAsia="zh-CN"/>
    </w:rPr>
  </w:style>
  <w:style w:type="paragraph" w:customStyle="1" w:styleId="ndex">
    <w:name w:val="Índex"/>
    <w:basedOn w:val="Normal"/>
    <w:uiPriority w:val="1"/>
    <w:rsid w:val="4F393D0A"/>
    <w:pPr>
      <w:spacing w:after="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extoindependiente21">
    <w:name w:val="Texto independiente 21"/>
    <w:basedOn w:val="Normal"/>
    <w:uiPriority w:val="1"/>
    <w:rsid w:val="4F393D0A"/>
    <w:pPr>
      <w:spacing w:before="280" w:after="280"/>
    </w:pPr>
    <w:rPr>
      <w:rFonts w:ascii="Arial Unicode MS" w:eastAsia="Arial Unicode MS" w:hAnsi="Arial Unicode MS" w:cs="Times New Roman"/>
      <w:sz w:val="24"/>
      <w:szCs w:val="24"/>
      <w:lang w:val="es-ES" w:eastAsia="zh-CN"/>
    </w:rPr>
  </w:style>
  <w:style w:type="paragraph" w:styleId="Textdenotaapeudepgina">
    <w:name w:val="footnote text"/>
    <w:basedOn w:val="Normal"/>
    <w:link w:val="TextdenotaapeudepginaCar"/>
    <w:uiPriority w:val="1"/>
    <w:rsid w:val="4F393D0A"/>
    <w:pPr>
      <w:spacing w:after="0"/>
    </w:pPr>
    <w:rPr>
      <w:rFonts w:ascii="Arial" w:eastAsia="Times New Roman" w:hAnsi="Arial"/>
      <w:sz w:val="18"/>
      <w:szCs w:val="18"/>
      <w:lang w:eastAsia="zh-CN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2F414C"/>
    <w:rPr>
      <w:rFonts w:ascii="Arial" w:eastAsia="Times New Roman" w:hAnsi="Arial" w:cs="Arial"/>
      <w:sz w:val="18"/>
      <w:szCs w:val="18"/>
      <w:lang w:eastAsia="zh-CN"/>
    </w:rPr>
  </w:style>
  <w:style w:type="paragraph" w:customStyle="1" w:styleId="Pargrafdellista1">
    <w:name w:val="Paràgraf de llista1"/>
    <w:basedOn w:val="Normal"/>
    <w:uiPriority w:val="1"/>
    <w:rsid w:val="4F393D0A"/>
    <w:pPr>
      <w:spacing w:after="280"/>
      <w:ind w:left="720" w:hanging="357"/>
    </w:pPr>
    <w:rPr>
      <w:rFonts w:eastAsia="Times New Roman" w:cs="Calibri"/>
      <w:lang w:eastAsia="zh-CN"/>
    </w:rPr>
  </w:style>
  <w:style w:type="paragraph" w:styleId="IDC1">
    <w:name w:val="toc 1"/>
    <w:basedOn w:val="Normal"/>
    <w:next w:val="Normal"/>
    <w:uiPriority w:val="39"/>
    <w:qFormat/>
    <w:rsid w:val="4F393D0A"/>
    <w:pPr>
      <w:tabs>
        <w:tab w:val="right" w:leader="dot" w:pos="8777"/>
      </w:tabs>
      <w:spacing w:before="240" w:after="120"/>
    </w:pPr>
    <w:rPr>
      <w:rFonts w:eastAsia="Times New Roman"/>
      <w:b/>
      <w:bCs/>
      <w:lang w:eastAsia="ca-ES"/>
    </w:rPr>
  </w:style>
  <w:style w:type="paragraph" w:styleId="IDC2">
    <w:name w:val="toc 2"/>
    <w:basedOn w:val="Normal"/>
    <w:next w:val="Normal"/>
    <w:uiPriority w:val="39"/>
    <w:qFormat/>
    <w:rsid w:val="4F393D0A"/>
    <w:pPr>
      <w:spacing w:before="60" w:after="0"/>
      <w:ind w:left="238"/>
    </w:pPr>
    <w:rPr>
      <w:rFonts w:eastAsia="Times New Roman"/>
      <w:sz w:val="20"/>
      <w:szCs w:val="20"/>
      <w:lang w:eastAsia="zh-CN"/>
    </w:rPr>
  </w:style>
  <w:style w:type="paragraph" w:styleId="IDC4">
    <w:name w:val="toc 4"/>
    <w:basedOn w:val="Normal"/>
    <w:next w:val="Normal"/>
    <w:uiPriority w:val="39"/>
    <w:qFormat/>
    <w:rsid w:val="4F393D0A"/>
    <w:pPr>
      <w:spacing w:after="0"/>
      <w:ind w:left="720"/>
    </w:pPr>
    <w:rPr>
      <w:rFonts w:eastAsia="Times New Roman"/>
      <w:sz w:val="18"/>
      <w:szCs w:val="18"/>
      <w:lang w:eastAsia="zh-CN"/>
    </w:rPr>
  </w:style>
  <w:style w:type="paragraph" w:customStyle="1" w:styleId="WW-Encapalament">
    <w:name w:val="WW-Encapçalament"/>
    <w:basedOn w:val="Normal"/>
    <w:next w:val="Textindependent"/>
    <w:uiPriority w:val="1"/>
    <w:rsid w:val="4F393D0A"/>
    <w:pPr>
      <w:spacing w:after="0"/>
      <w:jc w:val="center"/>
    </w:pPr>
    <w:rPr>
      <w:rFonts w:ascii="Tahoma" w:eastAsia="Times New Roman" w:hAnsi="Tahoma" w:cs="Tahoma"/>
      <w:b/>
      <w:bCs/>
      <w:lang w:eastAsia="zh-CN"/>
    </w:rPr>
  </w:style>
  <w:style w:type="paragraph" w:styleId="Subttol">
    <w:name w:val="Subtitle"/>
    <w:basedOn w:val="WW-Encapalament"/>
    <w:next w:val="Textindependent"/>
    <w:link w:val="SubttolCar"/>
    <w:qFormat/>
    <w:rsid w:val="002F414C"/>
    <w:pPr>
      <w:keepNext/>
      <w:spacing w:before="240" w:after="120"/>
    </w:pPr>
    <w:rPr>
      <w:rFonts w:ascii="Arial" w:eastAsia="SimSun" w:hAnsi="Arial" w:cs="Arial"/>
      <w:b w:val="0"/>
      <w:bCs w:val="0"/>
      <w:i/>
      <w:iCs/>
      <w:color w:val="000000"/>
      <w:sz w:val="28"/>
      <w:szCs w:val="28"/>
    </w:rPr>
  </w:style>
  <w:style w:type="character" w:customStyle="1" w:styleId="SubttolCar">
    <w:name w:val="Subtítol Car"/>
    <w:basedOn w:val="Lletraperdefectedelpargraf"/>
    <w:link w:val="Subttol"/>
    <w:rsid w:val="002F414C"/>
    <w:rPr>
      <w:rFonts w:ascii="Arial" w:eastAsia="SimSun" w:hAnsi="Arial" w:cs="Arial"/>
      <w:i/>
      <w:iCs/>
      <w:color w:val="000000"/>
      <w:sz w:val="28"/>
      <w:szCs w:val="28"/>
      <w:lang w:eastAsia="zh-CN"/>
    </w:rPr>
  </w:style>
  <w:style w:type="paragraph" w:customStyle="1" w:styleId="Textoindependiente31">
    <w:name w:val="Texto independiente 31"/>
    <w:basedOn w:val="Normal"/>
    <w:uiPriority w:val="1"/>
    <w:rsid w:val="4F393D0A"/>
    <w:pPr>
      <w:spacing w:after="0"/>
      <w:jc w:val="center"/>
    </w:pPr>
    <w:rPr>
      <w:rFonts w:ascii="Arial" w:eastAsia="Times New Roman" w:hAnsi="Arial"/>
      <w:b/>
      <w:bCs/>
      <w:lang w:eastAsia="zh-CN"/>
    </w:rPr>
  </w:style>
  <w:style w:type="paragraph" w:customStyle="1" w:styleId="Pargrafdellista2">
    <w:name w:val="Paràgraf de llista2"/>
    <w:basedOn w:val="Normal"/>
    <w:uiPriority w:val="1"/>
    <w:rsid w:val="4F393D0A"/>
    <w:pPr>
      <w:spacing w:after="280"/>
      <w:ind w:left="720" w:hanging="357"/>
    </w:pPr>
    <w:rPr>
      <w:rFonts w:eastAsia="Times New Roman" w:cs="Calibri"/>
      <w:lang w:eastAsia="zh-CN"/>
    </w:rPr>
  </w:style>
  <w:style w:type="paragraph" w:customStyle="1" w:styleId="Standard">
    <w:name w:val="Standard"/>
    <w:rsid w:val="002F414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Sagniadetextindependent">
    <w:name w:val="Body Text Indent"/>
    <w:basedOn w:val="Normal"/>
    <w:link w:val="SagniadetextindependentCar"/>
    <w:uiPriority w:val="1"/>
    <w:rsid w:val="4F393D0A"/>
    <w:pPr>
      <w:spacing w:after="0"/>
    </w:pPr>
    <w:rPr>
      <w:rFonts w:ascii="Arial" w:eastAsia="Times New Roman" w:hAnsi="Arial"/>
      <w:sz w:val="18"/>
      <w:szCs w:val="18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2F414C"/>
    <w:rPr>
      <w:rFonts w:ascii="Arial" w:eastAsia="Times New Roman" w:hAnsi="Arial" w:cs="Arial"/>
      <w:sz w:val="18"/>
      <w:szCs w:val="18"/>
      <w:lang w:eastAsia="zh-CN"/>
    </w:rPr>
  </w:style>
  <w:style w:type="paragraph" w:styleId="NormalWeb">
    <w:name w:val="Normal (Web)"/>
    <w:basedOn w:val="Normal"/>
    <w:uiPriority w:val="1"/>
    <w:rsid w:val="4F393D0A"/>
    <w:pPr>
      <w:spacing w:before="280" w:after="280"/>
    </w:pPr>
    <w:rPr>
      <w:rFonts w:ascii="Arial Unicode MS" w:eastAsia="Times New Roman" w:hAnsi="Arial Unicode MS" w:cs="Times New Roman"/>
      <w:lang w:val="es-ES" w:eastAsia="zh-CN"/>
    </w:rPr>
  </w:style>
  <w:style w:type="paragraph" w:customStyle="1" w:styleId="Textocomentario1">
    <w:name w:val="Texto comentario1"/>
    <w:basedOn w:val="Normal"/>
    <w:uiPriority w:val="1"/>
    <w:rsid w:val="4F393D0A"/>
    <w:pPr>
      <w:spacing w:after="0"/>
    </w:pPr>
    <w:rPr>
      <w:rFonts w:ascii="Arial" w:eastAsia="Times New Roman" w:hAnsi="Arial"/>
      <w:sz w:val="20"/>
      <w:szCs w:val="20"/>
      <w:lang w:eastAsia="zh-CN"/>
    </w:rPr>
  </w:style>
  <w:style w:type="paragraph" w:customStyle="1" w:styleId="Capaleraipeu">
    <w:name w:val="Capçalera i peu"/>
    <w:basedOn w:val="Normal"/>
    <w:uiPriority w:val="1"/>
    <w:rsid w:val="4F393D0A"/>
    <w:pPr>
      <w:tabs>
        <w:tab w:val="center" w:pos="4819"/>
        <w:tab w:val="right" w:pos="9638"/>
      </w:tabs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ingutdelataula">
    <w:name w:val="Contingut de la taula"/>
    <w:basedOn w:val="Normal"/>
    <w:uiPriority w:val="1"/>
    <w:rsid w:val="4F393D0A"/>
    <w:pPr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ncapalamentdelataula">
    <w:name w:val="Encapçalament de la taula"/>
    <w:basedOn w:val="Contingutdelataula"/>
    <w:rsid w:val="002F414C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uiPriority w:val="1"/>
    <w:rsid w:val="4F393D0A"/>
    <w:pPr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4F393D0A"/>
    <w:pPr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2F41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oldelIDC">
    <w:name w:val="TOC Heading"/>
    <w:basedOn w:val="Ttol1"/>
    <w:next w:val="Normal"/>
    <w:uiPriority w:val="39"/>
    <w:unhideWhenUsed/>
    <w:qFormat/>
    <w:rsid w:val="002F414C"/>
    <w:pPr>
      <w:outlineLvl w:val="9"/>
    </w:pPr>
    <w:rPr>
      <w:lang w:eastAsia="ca-ES"/>
    </w:rPr>
  </w:style>
  <w:style w:type="paragraph" w:styleId="IDC3">
    <w:name w:val="toc 3"/>
    <w:basedOn w:val="Normal"/>
    <w:next w:val="Normal"/>
    <w:uiPriority w:val="39"/>
    <w:unhideWhenUsed/>
    <w:qFormat/>
    <w:rsid w:val="4F393D0A"/>
    <w:pPr>
      <w:spacing w:before="60" w:after="60"/>
      <w:ind w:left="442"/>
    </w:pPr>
    <w:rPr>
      <w:rFonts w:eastAsiaTheme="minorEastAsia" w:cs="Times New Roman"/>
      <w:sz w:val="20"/>
      <w:szCs w:val="20"/>
      <w:lang w:eastAsia="ca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5C69E7"/>
    <w:rPr>
      <w:color w:val="605E5C"/>
      <w:shd w:val="clear" w:color="auto" w:fill="E1DFDD"/>
    </w:rPr>
  </w:style>
  <w:style w:type="character" w:customStyle="1" w:styleId="Ttol4Car">
    <w:name w:val="Títol 4 Car"/>
    <w:basedOn w:val="Lletraperdefectedelpargraf"/>
    <w:link w:val="Ttol4"/>
    <w:uiPriority w:val="9"/>
    <w:rsid w:val="00E22AC2"/>
    <w:rPr>
      <w:rFonts w:asciiTheme="minorHAnsi" w:eastAsiaTheme="majorEastAsia" w:hAnsiTheme="minorHAnsi" w:cstheme="majorBidi"/>
      <w:b/>
      <w:i/>
      <w:iCs/>
    </w:rPr>
  </w:style>
  <w:style w:type="paragraph" w:customStyle="1" w:styleId="Textoindependiente22">
    <w:name w:val="Texto independiente 22"/>
    <w:basedOn w:val="Normal"/>
    <w:uiPriority w:val="1"/>
    <w:rsid w:val="4F393D0A"/>
    <w:pPr>
      <w:spacing w:after="0"/>
    </w:pPr>
    <w:rPr>
      <w:rFonts w:ascii="Times New Roman" w:eastAsia="Times New Roman" w:hAnsi="Times New Roman" w:cs="Times New Roman"/>
      <w:sz w:val="24"/>
      <w:szCs w:val="24"/>
      <w:lang w:val="es-ES" w:eastAsia="zh-CN" w:bidi="hi-IN"/>
    </w:rPr>
  </w:style>
  <w:style w:type="character" w:customStyle="1" w:styleId="cf01">
    <w:name w:val="cf01"/>
    <w:rsid w:val="00BE30E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BE30ED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4F393D0A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C23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hyperlink" Target="https://governobert.gencat.cat/ca/que-es/Organs-de-coordinacio-impuls-i-control/xarxa-governs-oberts-catalunya/index.html" TargetMode="External"/><Relationship Id="rId17" Type="http://schemas.openxmlformats.org/officeDocument/2006/relationships/image" Target="media/image6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55A5E61-30D5-4CC0-B170-9CAAE5E1FA00}">
  <we:reference id="wa104381727" version="1.0.0.9" store="es-E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B495ACA0D204D8095E563C691B635" ma:contentTypeVersion="3" ma:contentTypeDescription="Crea un document nou" ma:contentTypeScope="" ma:versionID="5f32f1b728fdeb8859b9014cc5f11c1a">
  <xsd:schema xmlns:xsd="http://www.w3.org/2001/XMLSchema" xmlns:xs="http://www.w3.org/2001/XMLSchema" xmlns:p="http://schemas.microsoft.com/office/2006/metadata/properties" xmlns:ns2="fe932f25-7dd5-4be5-a49b-7e058457071f" targetNamespace="http://schemas.microsoft.com/office/2006/metadata/properties" ma:root="true" ma:fieldsID="278ff2c73deced9b1ca158938b675e31" ns2:_="">
    <xsd:import namespace="fe932f25-7dd5-4be5-a49b-7e0584570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2f25-7dd5-4be5-a49b-7e0584570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E4EFB-9B3B-4023-999D-AEE3C6322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40CCF-16F4-4EEE-8949-1991EEA1E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02C0C5-5D2F-4302-9B29-1FECEB5FD5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B49EA-1E6E-4B56-9466-BAD3ABA9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32f25-7dd5-4be5-a49b-7e0584570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14</Pages>
  <Words>5887</Words>
  <Characters>33557</Characters>
  <Application>Microsoft Office Word</Application>
  <DocSecurity>0</DocSecurity>
  <Lines>279</Lines>
  <Paragraphs>78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39366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Olinda Ania Lafuente</dc:creator>
  <cp:keywords/>
  <dc:description/>
  <cp:lastModifiedBy>CASAS DEL RIO, PAULA</cp:lastModifiedBy>
  <cp:revision>222</cp:revision>
  <cp:lastPrinted>2025-10-07T06:34:00Z</cp:lastPrinted>
  <dcterms:created xsi:type="dcterms:W3CDTF">2025-09-30T12:43:00Z</dcterms:created>
  <dcterms:modified xsi:type="dcterms:W3CDTF">2026-07-29T12:05:00Z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0x0101006FAB495ACA0D204D8095E563C691B635</vt:lpwstr>
  </property>
  <property fmtid="{D5CDD505-2E9C-101B-9397-08002B2CF9AE}" pid="3" name="Order">
    <vt:r8>10700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